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4CE4B" w14:textId="07B1B9EE" w:rsidR="00A04AEE" w:rsidRDefault="00A04AEE" w:rsidP="00A04AEE">
      <w:pPr>
        <w:contextualSpacing/>
        <w:rPr>
          <w:rFonts w:cstheme="minorHAnsi"/>
          <w:b/>
          <w:color w:val="7030A0"/>
          <w:u w:val="single"/>
        </w:rPr>
      </w:pPr>
      <w:r w:rsidRPr="00BA0CA4">
        <w:rPr>
          <w:rFonts w:cstheme="minorHAnsi"/>
          <w:b/>
          <w:color w:val="7030A0"/>
          <w:u w:val="single"/>
        </w:rPr>
        <w:t>STOP</w:t>
      </w:r>
      <w:r>
        <w:rPr>
          <w:rFonts w:cstheme="minorHAnsi"/>
          <w:b/>
          <w:color w:val="7030A0"/>
          <w:u w:val="single"/>
        </w:rPr>
        <w:t xml:space="preserve"> in LTC Homes</w:t>
      </w:r>
      <w:r w:rsidRPr="00BA0CA4">
        <w:rPr>
          <w:rFonts w:cstheme="minorHAnsi"/>
          <w:b/>
          <w:color w:val="7030A0"/>
          <w:u w:val="single"/>
        </w:rPr>
        <w:t xml:space="preserve">/INTREPID </w:t>
      </w:r>
      <w:r w:rsidR="004D1CA0">
        <w:rPr>
          <w:rFonts w:cstheme="minorHAnsi"/>
          <w:b/>
          <w:color w:val="7030A0"/>
          <w:u w:val="single"/>
        </w:rPr>
        <w:t>Community of Practice</w:t>
      </w:r>
      <w:r w:rsidRPr="00BA0CA4">
        <w:rPr>
          <w:rFonts w:cstheme="minorHAnsi"/>
          <w:b/>
          <w:color w:val="7030A0"/>
          <w:u w:val="single"/>
        </w:rPr>
        <w:t xml:space="preserve">: </w:t>
      </w:r>
      <w:r>
        <w:rPr>
          <w:rFonts w:cstheme="minorHAnsi"/>
          <w:b/>
          <w:color w:val="7030A0"/>
          <w:u w:val="single"/>
        </w:rPr>
        <w:t>Thursday</w:t>
      </w:r>
      <w:r w:rsidR="004D1CA0">
        <w:rPr>
          <w:rFonts w:cstheme="minorHAnsi"/>
          <w:b/>
          <w:color w:val="7030A0"/>
          <w:u w:val="single"/>
        </w:rPr>
        <w:t xml:space="preserve">, </w:t>
      </w:r>
      <w:r w:rsidR="00496DDE">
        <w:rPr>
          <w:rFonts w:cstheme="minorHAnsi"/>
          <w:b/>
          <w:color w:val="7030A0"/>
          <w:u w:val="single"/>
        </w:rPr>
        <w:t>September 10</w:t>
      </w:r>
      <w:r w:rsidR="00286CAE">
        <w:rPr>
          <w:rFonts w:cstheme="minorHAnsi"/>
          <w:b/>
          <w:color w:val="7030A0"/>
          <w:u w:val="single"/>
        </w:rPr>
        <w:t xml:space="preserve"> 2026</w:t>
      </w:r>
      <w:r w:rsidRPr="00BA0CA4">
        <w:rPr>
          <w:rFonts w:cstheme="minorHAnsi"/>
          <w:b/>
          <w:color w:val="7030A0"/>
          <w:u w:val="single"/>
        </w:rPr>
        <w:t>, 1:00-</w:t>
      </w:r>
      <w:r>
        <w:rPr>
          <w:rFonts w:cstheme="minorHAnsi"/>
          <w:b/>
          <w:color w:val="7030A0"/>
          <w:u w:val="single"/>
        </w:rPr>
        <w:t>1</w:t>
      </w:r>
      <w:r w:rsidRPr="00BA0CA4">
        <w:rPr>
          <w:rFonts w:cstheme="minorHAnsi"/>
          <w:b/>
          <w:color w:val="7030A0"/>
          <w:u w:val="single"/>
        </w:rPr>
        <w:t>:</w:t>
      </w:r>
      <w:r>
        <w:rPr>
          <w:rFonts w:cstheme="minorHAnsi"/>
          <w:b/>
          <w:color w:val="7030A0"/>
          <w:u w:val="single"/>
        </w:rPr>
        <w:t>3</w:t>
      </w:r>
      <w:r w:rsidRPr="00BA0CA4">
        <w:rPr>
          <w:rFonts w:cstheme="minorHAnsi"/>
          <w:b/>
          <w:color w:val="7030A0"/>
          <w:u w:val="single"/>
        </w:rPr>
        <w:t>0 pm</w:t>
      </w:r>
    </w:p>
    <w:p w14:paraId="23AA5BE9" w14:textId="77777777" w:rsidR="00A04AEE" w:rsidRDefault="00A04AEE" w:rsidP="00A04AEE">
      <w:pPr>
        <w:contextualSpacing/>
        <w:rPr>
          <w:rFonts w:cstheme="minorHAnsi"/>
          <w:b/>
          <w:color w:val="7030A0"/>
          <w:u w:val="single"/>
        </w:rPr>
      </w:pPr>
    </w:p>
    <w:p w14:paraId="5994D0A3" w14:textId="77777777" w:rsidR="00A04AEE" w:rsidRDefault="00A04AEE" w:rsidP="00A04AEE">
      <w:pPr>
        <w:pStyle w:val="Heading1"/>
        <w:spacing w:before="0" w:after="0"/>
        <w:contextualSpacing/>
        <w:rPr>
          <w:rFonts w:asciiTheme="minorHAnsi" w:hAnsiTheme="minorHAnsi" w:cstheme="minorHAnsi"/>
          <w:b/>
          <w:color w:val="538135" w:themeColor="accent6" w:themeShade="BF"/>
          <w:sz w:val="22"/>
          <w:szCs w:val="22"/>
          <w:u w:val="single"/>
        </w:rPr>
      </w:pPr>
    </w:p>
    <w:p w14:paraId="3D14D2A2" w14:textId="77777777" w:rsidR="00A04AEE" w:rsidRPr="00BA0CA4" w:rsidRDefault="00A04AEE" w:rsidP="00A04AEE">
      <w:pPr>
        <w:pStyle w:val="Heading1"/>
        <w:spacing w:before="0" w:after="0"/>
        <w:contextualSpacing/>
        <w:rPr>
          <w:rFonts w:asciiTheme="minorHAnsi" w:hAnsiTheme="minorHAnsi" w:cstheme="minorHAnsi"/>
          <w:b/>
          <w:color w:val="538135" w:themeColor="accent6" w:themeShade="BF"/>
          <w:sz w:val="22"/>
          <w:szCs w:val="22"/>
          <w:u w:val="single"/>
        </w:rPr>
      </w:pPr>
      <w:r w:rsidRPr="00BA0CA4">
        <w:rPr>
          <w:rFonts w:asciiTheme="minorHAnsi" w:hAnsiTheme="minorHAnsi" w:cstheme="minorHAnsi"/>
          <w:color w:val="538135" w:themeColor="accent6" w:themeShade="BF"/>
          <w:sz w:val="22"/>
          <w:szCs w:val="22"/>
          <w:u w:val="single"/>
        </w:rPr>
        <w:t>Land Acknowledgment:</w:t>
      </w:r>
    </w:p>
    <w:p w14:paraId="62E16D63" w14:textId="77777777" w:rsidR="00A04AEE" w:rsidRPr="00BA0CA4" w:rsidRDefault="00A04AEE" w:rsidP="00A04AEE">
      <w:pPr>
        <w:numPr>
          <w:ilvl w:val="0"/>
          <w:numId w:val="2"/>
        </w:numPr>
        <w:spacing w:after="0" w:line="240" w:lineRule="auto"/>
        <w:contextualSpacing/>
        <w:rPr>
          <w:rFonts w:cstheme="minorHAnsi"/>
          <w:i/>
        </w:rPr>
      </w:pPr>
      <w:r w:rsidRPr="00BA0CA4">
        <w:rPr>
          <w:rFonts w:cstheme="minorHAnsi"/>
          <w:lang w:val="en-CA"/>
        </w:rPr>
        <w:t>Identify the land you are joining us from today (</w:t>
      </w:r>
      <w:hyperlink r:id="rId7" w:history="1">
        <w:r w:rsidRPr="00BA0CA4">
          <w:rPr>
            <w:rStyle w:val="Hyperlink"/>
            <w:rFonts w:cstheme="minorHAnsi"/>
            <w:b/>
            <w:iCs/>
            <w:color w:val="00B050"/>
            <w:lang w:val="en-CA"/>
          </w:rPr>
          <w:t>https://www.whose.land/en/</w:t>
        </w:r>
      </w:hyperlink>
      <w:r w:rsidRPr="00BA0CA4">
        <w:rPr>
          <w:rFonts w:cstheme="minorHAnsi"/>
          <w:iCs/>
          <w:lang w:val="en-CA"/>
        </w:rPr>
        <w:t>)</w:t>
      </w:r>
    </w:p>
    <w:p w14:paraId="7D2E5550" w14:textId="77777777" w:rsidR="00A04AEE" w:rsidRPr="002B6777" w:rsidRDefault="00A04AEE" w:rsidP="00A04AEE">
      <w:pPr>
        <w:pStyle w:val="ListParagraph"/>
        <w:numPr>
          <w:ilvl w:val="0"/>
          <w:numId w:val="2"/>
        </w:numPr>
        <w:spacing w:after="0" w:line="240" w:lineRule="auto"/>
        <w:rPr>
          <w:rStyle w:val="Hyperlink"/>
          <w:rFonts w:cstheme="minorHAnsi"/>
          <w:color w:val="auto"/>
        </w:rPr>
      </w:pPr>
      <w:r w:rsidRPr="00BA0CA4">
        <w:rPr>
          <w:rFonts w:cstheme="minorHAnsi"/>
        </w:rPr>
        <w:t xml:space="preserve">Video: </w:t>
      </w:r>
      <w:hyperlink r:id="rId8" w:history="1">
        <w:r w:rsidRPr="00BA0CA4">
          <w:rPr>
            <w:rStyle w:val="Hyperlink"/>
            <w:rFonts w:cstheme="minorHAnsi"/>
          </w:rPr>
          <w:t>Bringing meaning and purpose to land acknowledgements</w:t>
        </w:r>
      </w:hyperlink>
    </w:p>
    <w:p w14:paraId="758BE2E8" w14:textId="77777777" w:rsidR="00A04AEE" w:rsidRDefault="00A04AEE" w:rsidP="00A04AEE">
      <w:pPr>
        <w:contextualSpacing/>
        <w:rPr>
          <w:rFonts w:cstheme="minorHAnsi"/>
          <w:b/>
          <w:color w:val="538135" w:themeColor="accent6" w:themeShade="BF"/>
        </w:rPr>
      </w:pPr>
    </w:p>
    <w:p w14:paraId="06D8068A" w14:textId="77777777" w:rsidR="00A04AEE" w:rsidRDefault="00A04AEE" w:rsidP="00A04AEE">
      <w:pPr>
        <w:contextualSpacing/>
        <w:rPr>
          <w:rFonts w:cstheme="minorHAnsi"/>
          <w:b/>
          <w:color w:val="7030A0"/>
          <w:u w:val="single"/>
        </w:rPr>
      </w:pPr>
    </w:p>
    <w:p w14:paraId="620851B3" w14:textId="044A4FA1" w:rsidR="00286CAE" w:rsidRDefault="00286CAE" w:rsidP="00A04AEE">
      <w:pPr>
        <w:contextualSpacing/>
        <w:rPr>
          <w:rFonts w:cstheme="minorHAnsi"/>
          <w:color w:val="538135" w:themeColor="accent6" w:themeShade="BF"/>
          <w:lang w:val="en-CA"/>
        </w:rPr>
      </w:pPr>
      <w:r>
        <w:rPr>
          <w:rFonts w:cstheme="minorHAnsi"/>
          <w:b/>
          <w:bCs/>
          <w:color w:val="538135" w:themeColor="accent6" w:themeShade="BF"/>
          <w:u w:val="single"/>
          <w:lang w:val="en-CA"/>
        </w:rPr>
        <w:t xml:space="preserve">Meeting </w:t>
      </w:r>
      <w:r w:rsidR="0097637C">
        <w:rPr>
          <w:rFonts w:cstheme="minorHAnsi"/>
          <w:b/>
          <w:bCs/>
          <w:color w:val="538135" w:themeColor="accent6" w:themeShade="BF"/>
          <w:u w:val="single"/>
          <w:lang w:val="en-CA"/>
        </w:rPr>
        <w:t>Highlights</w:t>
      </w:r>
    </w:p>
    <w:p w14:paraId="7BFFF8E0" w14:textId="1EDB428E" w:rsidR="00286CAE" w:rsidRDefault="00286CAE" w:rsidP="00286CAE">
      <w:pPr>
        <w:pStyle w:val="ListParagraph"/>
        <w:numPr>
          <w:ilvl w:val="0"/>
          <w:numId w:val="15"/>
        </w:numPr>
        <w:rPr>
          <w:rFonts w:cstheme="minorHAnsi"/>
        </w:rPr>
      </w:pPr>
      <w:bookmarkStart w:id="0" w:name="_Hlk232580567"/>
      <w:r>
        <w:rPr>
          <w:rFonts w:cstheme="minorHAnsi"/>
        </w:rPr>
        <w:t xml:space="preserve">Product updates – </w:t>
      </w:r>
      <w:r w:rsidR="00496DDE">
        <w:rPr>
          <w:rFonts w:cstheme="minorHAnsi"/>
        </w:rPr>
        <w:t>inhaler supply will remain intermittent</w:t>
      </w:r>
    </w:p>
    <w:p w14:paraId="03317409" w14:textId="0360767E" w:rsidR="00496DDE" w:rsidRDefault="007E396B" w:rsidP="00286CAE">
      <w:pPr>
        <w:pStyle w:val="ListParagraph"/>
        <w:numPr>
          <w:ilvl w:val="0"/>
          <w:numId w:val="15"/>
        </w:numPr>
        <w:rPr>
          <w:rFonts w:cstheme="minorHAnsi"/>
        </w:rPr>
      </w:pPr>
      <w:r>
        <w:rPr>
          <w:rFonts w:cstheme="minorHAnsi"/>
        </w:rPr>
        <w:t xml:space="preserve">Call out for any interested in joining a working group to develop a smoking policy template for LTC homes </w:t>
      </w:r>
    </w:p>
    <w:p w14:paraId="0DF56B03" w14:textId="366D1013" w:rsidR="007E396B" w:rsidRDefault="007E396B" w:rsidP="00286CAE">
      <w:pPr>
        <w:pStyle w:val="ListParagraph"/>
        <w:numPr>
          <w:ilvl w:val="0"/>
          <w:numId w:val="15"/>
        </w:numPr>
        <w:rPr>
          <w:rFonts w:cstheme="minorHAnsi"/>
        </w:rPr>
      </w:pPr>
      <w:r>
        <w:rPr>
          <w:rFonts w:cstheme="minorHAnsi"/>
        </w:rPr>
        <w:t>Call out for any interested in joining a working group to develop a smoking assessment for new residents</w:t>
      </w:r>
      <w:r w:rsidR="00D36DE1">
        <w:rPr>
          <w:rFonts w:cstheme="minorHAnsi"/>
        </w:rPr>
        <w:t xml:space="preserve"> (see attached draft)</w:t>
      </w:r>
    </w:p>
    <w:bookmarkEnd w:id="0"/>
    <w:p w14:paraId="2A969C44" w14:textId="77777777" w:rsidR="00E97E18" w:rsidRPr="00286CAE" w:rsidRDefault="00E97E18" w:rsidP="00E97E18">
      <w:pPr>
        <w:pStyle w:val="ListParagraph"/>
        <w:rPr>
          <w:rFonts w:cstheme="minorHAnsi"/>
          <w:b/>
          <w:color w:val="7030A0"/>
          <w:u w:val="single"/>
        </w:rPr>
      </w:pPr>
    </w:p>
    <w:p w14:paraId="671153FE" w14:textId="77777777" w:rsidR="00A04AEE" w:rsidRPr="00EB1F57" w:rsidRDefault="00A04AEE" w:rsidP="00A04AEE">
      <w:pPr>
        <w:pStyle w:val="Heading1"/>
        <w:spacing w:before="0" w:after="0"/>
        <w:contextualSpacing/>
        <w:rPr>
          <w:rFonts w:asciiTheme="minorHAnsi" w:hAnsiTheme="minorHAnsi" w:cstheme="minorHAnsi"/>
          <w:b/>
          <w:bCs/>
          <w:color w:val="538135" w:themeColor="accent6" w:themeShade="BF"/>
          <w:sz w:val="22"/>
          <w:szCs w:val="22"/>
          <w:u w:val="single"/>
          <w:lang w:val="en-CA"/>
        </w:rPr>
      </w:pPr>
      <w:r w:rsidRPr="00EB1F57">
        <w:rPr>
          <w:rFonts w:asciiTheme="minorHAnsi" w:hAnsiTheme="minorHAnsi" w:cstheme="minorHAnsi"/>
          <w:b/>
          <w:bCs/>
          <w:color w:val="538135" w:themeColor="accent6" w:themeShade="BF"/>
          <w:sz w:val="22"/>
          <w:szCs w:val="22"/>
          <w:u w:val="single"/>
          <w:lang w:val="en-CA"/>
        </w:rPr>
        <w:t>STOP/INTREPID Updates:</w:t>
      </w:r>
    </w:p>
    <w:p w14:paraId="282E7883" w14:textId="77777777" w:rsidR="00E97E18" w:rsidRDefault="00E97E18" w:rsidP="00EB1F57">
      <w:pPr>
        <w:rPr>
          <w:b/>
          <w:bCs/>
          <w:color w:val="538135" w:themeColor="accent6" w:themeShade="BF"/>
          <w:lang w:val="en-CA"/>
        </w:rPr>
      </w:pPr>
    </w:p>
    <w:p w14:paraId="14D4F39D" w14:textId="72EF398F" w:rsidR="0097637C" w:rsidRDefault="004D1CA0" w:rsidP="00496DDE">
      <w:pPr>
        <w:rPr>
          <w:lang w:val="en-CA"/>
        </w:rPr>
      </w:pPr>
      <w:r>
        <w:rPr>
          <w:b/>
          <w:bCs/>
          <w:color w:val="538135" w:themeColor="accent6" w:themeShade="BF"/>
          <w:lang w:val="en-CA"/>
        </w:rPr>
        <w:t>Reminder</w:t>
      </w:r>
      <w:r w:rsidR="00EB1F57" w:rsidRPr="00EB1F57">
        <w:rPr>
          <w:b/>
          <w:bCs/>
          <w:color w:val="538135" w:themeColor="accent6" w:themeShade="BF"/>
          <w:lang w:val="en-CA"/>
        </w:rPr>
        <w:t>:</w:t>
      </w:r>
      <w:r w:rsidR="00EB1F57" w:rsidRPr="00EB1F57">
        <w:rPr>
          <w:color w:val="538135" w:themeColor="accent6" w:themeShade="BF"/>
          <w:lang w:val="en-CA"/>
        </w:rPr>
        <w:t xml:space="preserve"> </w:t>
      </w:r>
    </w:p>
    <w:p w14:paraId="3C78A881" w14:textId="77777777" w:rsidR="00EB1F57" w:rsidRPr="00E00AA0" w:rsidRDefault="00EB1F57" w:rsidP="00EB1F57">
      <w:pPr>
        <w:rPr>
          <w:rFonts w:cstheme="minorHAnsi"/>
          <w:b/>
          <w:bCs/>
        </w:rPr>
      </w:pPr>
      <w:r w:rsidRPr="00E00AA0">
        <w:rPr>
          <w:rFonts w:cstheme="minorHAnsi"/>
          <w:b/>
          <w:bCs/>
        </w:rPr>
        <w:t>Inhaler Supply Update</w:t>
      </w:r>
    </w:p>
    <w:p w14:paraId="1FD5B294" w14:textId="7820B8DE" w:rsidR="00EB1F57" w:rsidRDefault="004D1CA0" w:rsidP="00EB1F57">
      <w:pPr>
        <w:pStyle w:val="ListParagraph"/>
        <w:numPr>
          <w:ilvl w:val="0"/>
          <w:numId w:val="9"/>
        </w:numPr>
        <w:spacing w:after="0" w:line="240" w:lineRule="auto"/>
        <w:contextualSpacing w:val="0"/>
        <w:rPr>
          <w:rFonts w:cstheme="minorHAnsi"/>
        </w:rPr>
      </w:pPr>
      <w:r>
        <w:rPr>
          <w:rFonts w:cstheme="minorHAnsi"/>
        </w:rPr>
        <w:t xml:space="preserve">Inhalers </w:t>
      </w:r>
      <w:r w:rsidR="006A678A">
        <w:rPr>
          <w:rFonts w:cstheme="minorHAnsi"/>
        </w:rPr>
        <w:t xml:space="preserve">should </w:t>
      </w:r>
      <w:r>
        <w:rPr>
          <w:rFonts w:cstheme="minorHAnsi"/>
        </w:rPr>
        <w:t xml:space="preserve">be available to order in </w:t>
      </w:r>
      <w:r w:rsidR="0097637C">
        <w:rPr>
          <w:rFonts w:cstheme="minorHAnsi"/>
        </w:rPr>
        <w:t>upcoming week</w:t>
      </w:r>
      <w:r>
        <w:rPr>
          <w:rFonts w:cstheme="minorHAnsi"/>
        </w:rPr>
        <w:t xml:space="preserve">. An update will be emailed to the Community of Practice when they are available. </w:t>
      </w:r>
    </w:p>
    <w:p w14:paraId="304404CB" w14:textId="55A29D6E" w:rsidR="00EB1F57" w:rsidRPr="00496DDE" w:rsidRDefault="00496DDE" w:rsidP="00496DDE">
      <w:pPr>
        <w:pStyle w:val="ListParagraph"/>
        <w:numPr>
          <w:ilvl w:val="0"/>
          <w:numId w:val="9"/>
        </w:numPr>
        <w:rPr>
          <w:lang w:val="en-CA"/>
        </w:rPr>
      </w:pPr>
      <w:r>
        <w:rPr>
          <w:lang w:val="en-CA"/>
        </w:rPr>
        <w:t>Note that inhalers are being phased out by end of 2026, and supply will remain intermittent until then.</w:t>
      </w:r>
    </w:p>
    <w:p w14:paraId="62462C20" w14:textId="260B3ED5" w:rsidR="00EB1F57" w:rsidRDefault="00E90F3F" w:rsidP="00EB1F57">
      <w:r>
        <w:t xml:space="preserve">CAMH has a limited supply of inhaler mouthpieces that can be shared with LTC homes. </w:t>
      </w:r>
    </w:p>
    <w:p w14:paraId="0AC950B2" w14:textId="259064DE" w:rsidR="00E90F3F" w:rsidRDefault="00E90F3F" w:rsidP="00EB1F57">
      <w:r>
        <w:t>One home purchased rubber pen holders to help residents keep track of mouthpieces, reducing interruptions in NRT use.</w:t>
      </w:r>
    </w:p>
    <w:p w14:paraId="01E3F802" w14:textId="43747030" w:rsidR="00E90F3F" w:rsidRDefault="00E90F3F" w:rsidP="00EB1F57">
      <w:r>
        <w:t xml:space="preserve">The link for purchasing these was shared: </w:t>
      </w:r>
      <w:hyperlink r:id="rId9" w:history="1">
        <w:r w:rsidRPr="00E90F3F">
          <w:rPr>
            <w:rStyle w:val="Hyperlink"/>
          </w:rPr>
          <w:t>link for rubber holder</w:t>
        </w:r>
      </w:hyperlink>
      <w:r>
        <w:t xml:space="preserve"> and </w:t>
      </w:r>
      <w:hyperlink r:id="rId10" w:history="1">
        <w:r w:rsidRPr="00E90F3F">
          <w:rPr>
            <w:rStyle w:val="Hyperlink"/>
          </w:rPr>
          <w:t>link for lanyard</w:t>
        </w:r>
      </w:hyperlink>
    </w:p>
    <w:p w14:paraId="622DFD7F" w14:textId="77777777" w:rsidR="00EA5A2A" w:rsidRDefault="00EA5A2A" w:rsidP="00A04AEE"/>
    <w:p w14:paraId="4346E6F8" w14:textId="505CA9E1" w:rsidR="00884ED6" w:rsidRPr="00EB1F57" w:rsidRDefault="00884ED6" w:rsidP="00884ED6">
      <w:pPr>
        <w:pStyle w:val="Heading1"/>
        <w:spacing w:before="0" w:after="0"/>
        <w:contextualSpacing/>
        <w:rPr>
          <w:rFonts w:asciiTheme="minorHAnsi" w:hAnsiTheme="minorHAnsi" w:cstheme="minorHAnsi"/>
          <w:b/>
          <w:bCs/>
          <w:color w:val="538135" w:themeColor="accent6" w:themeShade="BF"/>
          <w:sz w:val="22"/>
          <w:szCs w:val="22"/>
          <w:u w:val="single"/>
          <w:lang w:val="en-CA"/>
        </w:rPr>
      </w:pPr>
      <w:r>
        <w:rPr>
          <w:rFonts w:asciiTheme="minorHAnsi" w:hAnsiTheme="minorHAnsi" w:cstheme="minorHAnsi"/>
          <w:b/>
          <w:bCs/>
          <w:color w:val="538135" w:themeColor="accent6" w:themeShade="BF"/>
          <w:sz w:val="22"/>
          <w:szCs w:val="22"/>
          <w:u w:val="single"/>
          <w:lang w:val="en-CA"/>
        </w:rPr>
        <w:t>Smoking Policies in LTC</w:t>
      </w:r>
      <w:r w:rsidRPr="00EB1F57">
        <w:rPr>
          <w:rFonts w:asciiTheme="minorHAnsi" w:hAnsiTheme="minorHAnsi" w:cstheme="minorHAnsi"/>
          <w:b/>
          <w:bCs/>
          <w:color w:val="538135" w:themeColor="accent6" w:themeShade="BF"/>
          <w:sz w:val="22"/>
          <w:szCs w:val="22"/>
          <w:u w:val="single"/>
          <w:lang w:val="en-CA"/>
        </w:rPr>
        <w:t>:</w:t>
      </w:r>
    </w:p>
    <w:p w14:paraId="1532D3BE" w14:textId="2DAA82E8" w:rsidR="00884ED6" w:rsidRDefault="00884ED6" w:rsidP="00A04AEE"/>
    <w:p w14:paraId="4478B3CB" w14:textId="579EB2E4" w:rsidR="00884ED6" w:rsidRDefault="00884ED6" w:rsidP="00A04AEE">
      <w:r>
        <w:t>Marilyn White-Campbell is interested in assembling a working group to develop a smoking policy template for broader use across the province</w:t>
      </w:r>
      <w:r w:rsidR="005E7858">
        <w:t xml:space="preserve">. The City of Toronto have a policy, but many homes do not and some have expressed interest in developing one. </w:t>
      </w:r>
    </w:p>
    <w:p w14:paraId="25BCCC2B" w14:textId="788B3A6D" w:rsidR="005E7858" w:rsidRDefault="005E7858" w:rsidP="00A04AEE">
      <w:r>
        <w:t xml:space="preserve">Policies address safe smoking practices as well include support for cessation rather than outright bans. </w:t>
      </w:r>
    </w:p>
    <w:p w14:paraId="0568ABA7" w14:textId="32F57C0B" w:rsidR="005E7858" w:rsidRDefault="005E7858" w:rsidP="00A04AEE">
      <w:r>
        <w:lastRenderedPageBreak/>
        <w:t xml:space="preserve">There was some discussion around issues of supervision to ensure safety and reduce conflicts among residents. Tools such as smoking aprons and specialized ashtrays were used to mitigate fire risks and manage </w:t>
      </w:r>
      <w:proofErr w:type="spellStart"/>
      <w:r>
        <w:t>behaviours</w:t>
      </w:r>
      <w:proofErr w:type="spellEnd"/>
      <w:r>
        <w:t xml:space="preserve"> associated with cognitive impairments.</w:t>
      </w:r>
    </w:p>
    <w:p w14:paraId="585EF061" w14:textId="53E26F1C" w:rsidR="005E7858" w:rsidRPr="00B04B00" w:rsidRDefault="00B04B00" w:rsidP="00A04AEE">
      <w:pPr>
        <w:rPr>
          <w:b/>
          <w:bCs/>
        </w:rPr>
      </w:pPr>
      <w:r w:rsidRPr="00B04B00">
        <w:rPr>
          <w:b/>
          <w:bCs/>
          <w:highlight w:val="green"/>
        </w:rPr>
        <w:t xml:space="preserve">Please email </w:t>
      </w:r>
      <w:hyperlink r:id="rId11" w:history="1">
        <w:r w:rsidRPr="00B04B00">
          <w:rPr>
            <w:rStyle w:val="Hyperlink"/>
            <w:b/>
            <w:bCs/>
            <w:highlight w:val="green"/>
          </w:rPr>
          <w:t>stop.ltc@camh.ca</w:t>
        </w:r>
      </w:hyperlink>
      <w:r w:rsidRPr="00B04B00">
        <w:rPr>
          <w:b/>
          <w:bCs/>
          <w:highlight w:val="green"/>
        </w:rPr>
        <w:t xml:space="preserve"> or </w:t>
      </w:r>
      <w:hyperlink r:id="rId12" w:history="1">
        <w:r w:rsidRPr="00B04B00">
          <w:rPr>
            <w:rStyle w:val="Hyperlink"/>
            <w:b/>
            <w:bCs/>
            <w:highlight w:val="green"/>
          </w:rPr>
          <w:t>mwhitecampbell@baycrest.org</w:t>
        </w:r>
      </w:hyperlink>
      <w:r w:rsidRPr="00B04B00">
        <w:rPr>
          <w:b/>
          <w:bCs/>
          <w:highlight w:val="green"/>
        </w:rPr>
        <w:t xml:space="preserve"> if you would like to join this working group. The hope is to meet once or twice before the next STOP Community of Practice. A separate call to action email will also be sent out.</w:t>
      </w:r>
    </w:p>
    <w:p w14:paraId="7EE8289D" w14:textId="77777777" w:rsidR="00884ED6" w:rsidRDefault="00884ED6" w:rsidP="00A04AEE"/>
    <w:p w14:paraId="2D886FA2" w14:textId="7DC9579B" w:rsidR="00B04B00" w:rsidRPr="00EB1F57" w:rsidRDefault="00B04B00" w:rsidP="00B04B00">
      <w:pPr>
        <w:pStyle w:val="Heading1"/>
        <w:spacing w:before="0" w:after="0"/>
        <w:contextualSpacing/>
        <w:rPr>
          <w:rFonts w:asciiTheme="minorHAnsi" w:hAnsiTheme="minorHAnsi" w:cstheme="minorHAnsi"/>
          <w:b/>
          <w:bCs/>
          <w:color w:val="538135" w:themeColor="accent6" w:themeShade="BF"/>
          <w:sz w:val="22"/>
          <w:szCs w:val="22"/>
          <w:u w:val="single"/>
          <w:lang w:val="en-CA"/>
        </w:rPr>
      </w:pPr>
      <w:r>
        <w:rPr>
          <w:rFonts w:asciiTheme="minorHAnsi" w:hAnsiTheme="minorHAnsi" w:cstheme="minorHAnsi"/>
          <w:b/>
          <w:bCs/>
          <w:color w:val="538135" w:themeColor="accent6" w:themeShade="BF"/>
          <w:sz w:val="22"/>
          <w:szCs w:val="22"/>
          <w:u w:val="single"/>
          <w:lang w:val="en-CA"/>
        </w:rPr>
        <w:t xml:space="preserve">Smoking </w:t>
      </w:r>
      <w:r>
        <w:rPr>
          <w:rFonts w:asciiTheme="minorHAnsi" w:hAnsiTheme="minorHAnsi" w:cstheme="minorHAnsi"/>
          <w:b/>
          <w:bCs/>
          <w:color w:val="538135" w:themeColor="accent6" w:themeShade="BF"/>
          <w:sz w:val="22"/>
          <w:szCs w:val="22"/>
          <w:u w:val="single"/>
          <w:lang w:val="en-CA"/>
        </w:rPr>
        <w:t>Assessment for LTC Homes</w:t>
      </w:r>
      <w:r w:rsidRPr="00EB1F57">
        <w:rPr>
          <w:rFonts w:asciiTheme="minorHAnsi" w:hAnsiTheme="minorHAnsi" w:cstheme="minorHAnsi"/>
          <w:b/>
          <w:bCs/>
          <w:color w:val="538135" w:themeColor="accent6" w:themeShade="BF"/>
          <w:sz w:val="22"/>
          <w:szCs w:val="22"/>
          <w:u w:val="single"/>
          <w:lang w:val="en-CA"/>
        </w:rPr>
        <w:t>:</w:t>
      </w:r>
    </w:p>
    <w:p w14:paraId="43711D49" w14:textId="77777777" w:rsidR="00884ED6" w:rsidRDefault="00884ED6" w:rsidP="00A04AEE"/>
    <w:p w14:paraId="2044122B" w14:textId="77EF2A83" w:rsidR="00B04B00" w:rsidRPr="009C02A8" w:rsidRDefault="00B04B00" w:rsidP="00B04B00">
      <w:r w:rsidRPr="009C02A8">
        <w:t>Ontario Health at Home is developing a new smoking assessment tool</w:t>
      </w:r>
      <w:r w:rsidR="00D36DE1">
        <w:t xml:space="preserve"> (</w:t>
      </w:r>
      <w:r w:rsidR="00D36DE1" w:rsidRPr="00D36DE1">
        <w:rPr>
          <w:i/>
          <w:iCs/>
        </w:rPr>
        <w:t>see attached draft</w:t>
      </w:r>
      <w:r w:rsidR="00D36DE1">
        <w:t>)</w:t>
      </w:r>
      <w:r w:rsidRPr="009C02A8">
        <w:t xml:space="preserve"> to better evaluate residents' smoking behaviors, safety, and cessation readiness. The group reviewed an existing detailed assessment from Toronto and discussed incorporating key elements to improve decision-making and support.</w:t>
      </w:r>
    </w:p>
    <w:p w14:paraId="6E79B5B0" w14:textId="77777777" w:rsidR="00B04B00" w:rsidRPr="009C02A8" w:rsidRDefault="00B04B00" w:rsidP="00B04B00">
      <w:pPr>
        <w:numPr>
          <w:ilvl w:val="0"/>
          <w:numId w:val="25"/>
        </w:numPr>
      </w:pPr>
      <w:r w:rsidRPr="009C02A8">
        <w:t>Marilyn White-Campbell shared a detailed smoking assessment tool from Toronto that includes safety and behavioral criteria.</w:t>
      </w:r>
    </w:p>
    <w:p w14:paraId="4E3C185F" w14:textId="77777777" w:rsidR="00B04B00" w:rsidRPr="009C02A8" w:rsidRDefault="00B04B00" w:rsidP="00B04B00">
      <w:pPr>
        <w:numPr>
          <w:ilvl w:val="0"/>
          <w:numId w:val="25"/>
        </w:numPr>
      </w:pPr>
      <w:r w:rsidRPr="009C02A8">
        <w:t>The group discussed adding questions about family involvement, smoking supply management, and residents' manual dexterity.</w:t>
      </w:r>
    </w:p>
    <w:p w14:paraId="727FE307" w14:textId="12F86F82" w:rsidR="00B04B00" w:rsidRPr="009C02A8" w:rsidRDefault="007E396B" w:rsidP="00B04B00">
      <w:pPr>
        <w:numPr>
          <w:ilvl w:val="0"/>
          <w:numId w:val="25"/>
        </w:numPr>
      </w:pPr>
      <w:r>
        <w:t xml:space="preserve">There is a </w:t>
      </w:r>
      <w:r w:rsidR="00B04B00" w:rsidRPr="009C02A8">
        <w:t>propos</w:t>
      </w:r>
      <w:r>
        <w:t>al to</w:t>
      </w:r>
      <w:r w:rsidR="00B04B00" w:rsidRPr="009C02A8">
        <w:t xml:space="preserve"> form a working group to review and enhance the assessment tool for broader use.</w:t>
      </w:r>
    </w:p>
    <w:p w14:paraId="22B1F656" w14:textId="77777777" w:rsidR="00B04B00" w:rsidRDefault="00B04B00" w:rsidP="00A04AEE"/>
    <w:p w14:paraId="31049B32" w14:textId="7187CEFD" w:rsidR="007E396B" w:rsidRPr="00B04B00" w:rsidRDefault="007E396B" w:rsidP="007E396B">
      <w:pPr>
        <w:rPr>
          <w:b/>
          <w:bCs/>
        </w:rPr>
      </w:pPr>
      <w:r w:rsidRPr="007E396B">
        <w:rPr>
          <w:b/>
          <w:bCs/>
          <w:highlight w:val="cyan"/>
        </w:rPr>
        <w:t xml:space="preserve">Please email </w:t>
      </w:r>
      <w:hyperlink r:id="rId13" w:history="1">
        <w:r w:rsidRPr="007E396B">
          <w:rPr>
            <w:rStyle w:val="Hyperlink"/>
            <w:b/>
            <w:bCs/>
            <w:highlight w:val="cyan"/>
          </w:rPr>
          <w:t>stop.ltc@camh.ca</w:t>
        </w:r>
      </w:hyperlink>
      <w:r w:rsidRPr="007E396B">
        <w:rPr>
          <w:b/>
          <w:bCs/>
          <w:highlight w:val="cyan"/>
        </w:rPr>
        <w:t xml:space="preserve"> or </w:t>
      </w:r>
      <w:hyperlink r:id="rId14" w:history="1">
        <w:r w:rsidRPr="007E396B">
          <w:rPr>
            <w:rStyle w:val="Hyperlink"/>
            <w:b/>
            <w:bCs/>
            <w:highlight w:val="cyan"/>
          </w:rPr>
          <w:t>mwhitecampbell@baycrest.org</w:t>
        </w:r>
      </w:hyperlink>
      <w:r w:rsidRPr="007E396B">
        <w:rPr>
          <w:b/>
          <w:bCs/>
          <w:highlight w:val="cyan"/>
        </w:rPr>
        <w:t xml:space="preserve"> if you would like to join this </w:t>
      </w:r>
      <w:r w:rsidRPr="007E396B">
        <w:rPr>
          <w:b/>
          <w:bCs/>
          <w:highlight w:val="cyan"/>
        </w:rPr>
        <w:t xml:space="preserve">Assessment </w:t>
      </w:r>
      <w:r w:rsidRPr="007E396B">
        <w:rPr>
          <w:b/>
          <w:bCs/>
          <w:highlight w:val="cyan"/>
        </w:rPr>
        <w:t xml:space="preserve">working group. </w:t>
      </w:r>
      <w:r w:rsidRPr="007E396B">
        <w:rPr>
          <w:b/>
          <w:bCs/>
          <w:highlight w:val="cyan"/>
        </w:rPr>
        <w:t>As above, t</w:t>
      </w:r>
      <w:r w:rsidRPr="007E396B">
        <w:rPr>
          <w:b/>
          <w:bCs/>
          <w:highlight w:val="cyan"/>
        </w:rPr>
        <w:t>he hope is to meet once or twice before the next STOP Community of Practice. A separate call to action email will also be sent out.</w:t>
      </w:r>
    </w:p>
    <w:p w14:paraId="3F581403" w14:textId="77777777" w:rsidR="007E396B" w:rsidRDefault="007E396B" w:rsidP="00A04AEE"/>
    <w:p w14:paraId="373722AC" w14:textId="77777777" w:rsidR="00621F44" w:rsidRPr="00BA0CA4" w:rsidRDefault="00621F44" w:rsidP="00621F44">
      <w:pPr>
        <w:pStyle w:val="Heading1"/>
        <w:spacing w:before="0" w:after="0"/>
        <w:contextualSpacing/>
        <w:rPr>
          <w:rFonts w:asciiTheme="minorHAnsi" w:hAnsiTheme="minorHAnsi" w:cstheme="minorHAnsi"/>
          <w:b/>
          <w:color w:val="7030A0"/>
          <w:sz w:val="22"/>
          <w:szCs w:val="22"/>
          <w:u w:val="single"/>
        </w:rPr>
      </w:pPr>
    </w:p>
    <w:p w14:paraId="5939EF02" w14:textId="7CD2970F" w:rsidR="00621F44" w:rsidRPr="00BA0CA4" w:rsidRDefault="00621F44" w:rsidP="00621F44">
      <w:pPr>
        <w:pStyle w:val="Heading1"/>
        <w:spacing w:before="0" w:after="0"/>
        <w:contextualSpacing/>
        <w:rPr>
          <w:rFonts w:asciiTheme="minorHAnsi" w:hAnsiTheme="minorHAnsi" w:cstheme="minorHAnsi"/>
          <w:b/>
          <w:color w:val="7030A0"/>
          <w:sz w:val="22"/>
          <w:szCs w:val="22"/>
          <w:u w:val="single"/>
          <w:lang w:val="en-CA"/>
        </w:rPr>
      </w:pPr>
      <w:r w:rsidRPr="00BA0CA4">
        <w:rPr>
          <w:rFonts w:asciiTheme="minorHAnsi" w:hAnsiTheme="minorHAnsi" w:cstheme="minorHAnsi"/>
          <w:color w:val="7030A0"/>
          <w:sz w:val="22"/>
          <w:szCs w:val="22"/>
          <w:u w:val="single"/>
          <w:lang w:val="en-CA"/>
        </w:rPr>
        <w:t>202</w:t>
      </w:r>
      <w:r w:rsidR="00EA5A2A">
        <w:rPr>
          <w:rFonts w:asciiTheme="minorHAnsi" w:hAnsiTheme="minorHAnsi" w:cstheme="minorHAnsi"/>
          <w:color w:val="7030A0"/>
          <w:sz w:val="22"/>
          <w:szCs w:val="22"/>
          <w:u w:val="single"/>
          <w:lang w:val="en-CA"/>
        </w:rPr>
        <w:t>6</w:t>
      </w:r>
      <w:r>
        <w:rPr>
          <w:rFonts w:asciiTheme="minorHAnsi" w:hAnsiTheme="minorHAnsi" w:cstheme="minorHAnsi"/>
          <w:color w:val="7030A0"/>
          <w:sz w:val="22"/>
          <w:szCs w:val="22"/>
          <w:u w:val="single"/>
          <w:lang w:val="en-CA"/>
        </w:rPr>
        <w:t xml:space="preserve"> T</w:t>
      </w:r>
      <w:r w:rsidRPr="00BA0CA4">
        <w:rPr>
          <w:rFonts w:asciiTheme="minorHAnsi" w:hAnsiTheme="minorHAnsi" w:cstheme="minorHAnsi"/>
          <w:color w:val="7030A0"/>
          <w:sz w:val="22"/>
          <w:szCs w:val="22"/>
          <w:u w:val="single"/>
          <w:lang w:val="en-CA"/>
        </w:rPr>
        <w:t>eleconference schedule:</w:t>
      </w:r>
    </w:p>
    <w:tbl>
      <w:tblPr>
        <w:tblStyle w:val="TableGrid"/>
        <w:tblW w:w="0" w:type="auto"/>
        <w:tblLook w:val="04A0" w:firstRow="1" w:lastRow="0" w:firstColumn="1" w:lastColumn="0" w:noHBand="0" w:noVBand="1"/>
      </w:tblPr>
      <w:tblGrid>
        <w:gridCol w:w="2342"/>
        <w:gridCol w:w="2342"/>
        <w:gridCol w:w="2333"/>
        <w:gridCol w:w="2333"/>
      </w:tblGrid>
      <w:tr w:rsidR="00621F44" w:rsidRPr="00BA0CA4" w14:paraId="0EF630FA" w14:textId="77777777" w:rsidTr="00D33BFA">
        <w:tc>
          <w:tcPr>
            <w:tcW w:w="2342" w:type="dxa"/>
            <w:shd w:val="clear" w:color="auto" w:fill="auto"/>
          </w:tcPr>
          <w:p w14:paraId="1E93075B" w14:textId="50464596" w:rsidR="00621F44" w:rsidRPr="00316DD1" w:rsidRDefault="0094584B" w:rsidP="00D33BFA">
            <w:pPr>
              <w:contextualSpacing/>
              <w:rPr>
                <w:rFonts w:asciiTheme="minorHAnsi" w:hAnsiTheme="minorHAnsi" w:cstheme="minorHAnsi"/>
                <w:strike/>
                <w:sz w:val="22"/>
                <w:szCs w:val="22"/>
                <w:lang w:val="en-CA"/>
              </w:rPr>
            </w:pPr>
            <w:r>
              <w:rPr>
                <w:rFonts w:asciiTheme="minorHAnsi" w:hAnsiTheme="minorHAnsi" w:cstheme="minorHAnsi"/>
                <w:strike/>
                <w:sz w:val="22"/>
                <w:szCs w:val="22"/>
                <w:lang w:val="en-CA"/>
              </w:rPr>
              <w:t>March 12</w:t>
            </w:r>
          </w:p>
        </w:tc>
        <w:tc>
          <w:tcPr>
            <w:tcW w:w="2342" w:type="dxa"/>
          </w:tcPr>
          <w:p w14:paraId="098DE98E" w14:textId="7192E0FD" w:rsidR="00621F44" w:rsidRPr="007C25DD" w:rsidRDefault="0094584B" w:rsidP="00D33BFA">
            <w:pPr>
              <w:contextualSpacing/>
              <w:rPr>
                <w:rFonts w:asciiTheme="minorHAnsi" w:hAnsiTheme="minorHAnsi" w:cstheme="minorHAnsi"/>
                <w:strike/>
                <w:sz w:val="22"/>
                <w:szCs w:val="22"/>
                <w:lang w:val="en-CA"/>
              </w:rPr>
            </w:pPr>
            <w:r w:rsidRPr="007C25DD">
              <w:rPr>
                <w:rFonts w:asciiTheme="minorHAnsi" w:hAnsiTheme="minorHAnsi" w:cstheme="minorHAnsi"/>
                <w:strike/>
                <w:sz w:val="22"/>
                <w:szCs w:val="22"/>
                <w:lang w:val="en-CA"/>
              </w:rPr>
              <w:t>June 11</w:t>
            </w:r>
          </w:p>
        </w:tc>
        <w:tc>
          <w:tcPr>
            <w:tcW w:w="2333" w:type="dxa"/>
          </w:tcPr>
          <w:p w14:paraId="2445A89B" w14:textId="16DEFE1F" w:rsidR="00621F44" w:rsidRPr="007E396B" w:rsidRDefault="0094584B" w:rsidP="00D33BFA">
            <w:pPr>
              <w:contextualSpacing/>
              <w:rPr>
                <w:rFonts w:asciiTheme="minorHAnsi" w:hAnsiTheme="minorHAnsi" w:cstheme="minorHAnsi"/>
                <w:strike/>
                <w:sz w:val="22"/>
                <w:szCs w:val="22"/>
                <w:highlight w:val="yellow"/>
                <w:lang w:val="en-CA"/>
              </w:rPr>
            </w:pPr>
            <w:r w:rsidRPr="007E396B">
              <w:rPr>
                <w:rFonts w:asciiTheme="minorHAnsi" w:hAnsiTheme="minorHAnsi" w:cstheme="minorHAnsi"/>
                <w:strike/>
                <w:sz w:val="22"/>
                <w:szCs w:val="22"/>
                <w:lang w:val="en-CA"/>
              </w:rPr>
              <w:t>September 10</w:t>
            </w:r>
          </w:p>
        </w:tc>
        <w:tc>
          <w:tcPr>
            <w:tcW w:w="2333" w:type="dxa"/>
          </w:tcPr>
          <w:p w14:paraId="1F6208BE" w14:textId="622E692F" w:rsidR="00621F44" w:rsidRPr="0094584B" w:rsidRDefault="0094584B" w:rsidP="00D33BFA">
            <w:pPr>
              <w:contextualSpacing/>
              <w:rPr>
                <w:rFonts w:asciiTheme="minorHAnsi" w:hAnsiTheme="minorHAnsi" w:cstheme="minorHAnsi"/>
                <w:sz w:val="22"/>
                <w:szCs w:val="22"/>
                <w:lang w:val="en-CA"/>
              </w:rPr>
            </w:pPr>
            <w:r w:rsidRPr="007E396B">
              <w:rPr>
                <w:rFonts w:asciiTheme="minorHAnsi" w:hAnsiTheme="minorHAnsi" w:cstheme="minorHAnsi"/>
                <w:sz w:val="22"/>
                <w:szCs w:val="22"/>
                <w:highlight w:val="yellow"/>
                <w:lang w:val="en-CA"/>
              </w:rPr>
              <w:t>December 10</w:t>
            </w:r>
          </w:p>
        </w:tc>
      </w:tr>
    </w:tbl>
    <w:p w14:paraId="6BD04370" w14:textId="77777777" w:rsidR="00621F44" w:rsidRDefault="00621F44" w:rsidP="00621F44">
      <w:pPr>
        <w:pStyle w:val="Heading1"/>
        <w:spacing w:before="0" w:after="0"/>
        <w:contextualSpacing/>
        <w:rPr>
          <w:rFonts w:asciiTheme="minorHAnsi" w:hAnsiTheme="minorHAnsi" w:cstheme="minorHAnsi"/>
          <w:b/>
          <w:color w:val="7030A0"/>
          <w:sz w:val="22"/>
          <w:szCs w:val="22"/>
          <w:u w:val="single"/>
        </w:rPr>
      </w:pPr>
    </w:p>
    <w:p w14:paraId="74EDA2A6" w14:textId="77777777" w:rsidR="00A04AEE" w:rsidRDefault="00A04AEE" w:rsidP="00A04AEE">
      <w:pPr>
        <w:contextualSpacing/>
        <w:rPr>
          <w:rFonts w:cstheme="minorHAnsi"/>
          <w:b/>
          <w:color w:val="7030A0"/>
          <w:u w:val="single"/>
        </w:rPr>
      </w:pPr>
    </w:p>
    <w:p w14:paraId="3B071CA1" w14:textId="77777777" w:rsidR="00621F44" w:rsidRPr="00FA6A74" w:rsidRDefault="00621F44" w:rsidP="00621F44">
      <w:pPr>
        <w:pStyle w:val="Heading1"/>
        <w:spacing w:before="0" w:after="0" w:line="240" w:lineRule="auto"/>
        <w:contextualSpacing/>
        <w:rPr>
          <w:rFonts w:asciiTheme="minorHAnsi" w:hAnsiTheme="minorHAnsi" w:cstheme="minorHAnsi"/>
          <w:b/>
          <w:bCs/>
          <w:color w:val="auto"/>
          <w:sz w:val="24"/>
          <w:szCs w:val="24"/>
        </w:rPr>
      </w:pPr>
      <w:r w:rsidRPr="00FA6A74">
        <w:rPr>
          <w:rFonts w:asciiTheme="minorHAnsi" w:hAnsiTheme="minorHAnsi" w:cstheme="minorHAnsi"/>
          <w:b/>
          <w:bCs/>
          <w:color w:val="auto"/>
          <w:sz w:val="24"/>
          <w:szCs w:val="24"/>
        </w:rPr>
        <w:t>Attendance</w:t>
      </w:r>
    </w:p>
    <w:p w14:paraId="1AE21E16" w14:textId="77777777" w:rsidR="00621F44" w:rsidRPr="00621F44" w:rsidRDefault="00621F44" w:rsidP="00621F44">
      <w:pPr>
        <w:pStyle w:val="Heading1"/>
        <w:spacing w:before="0" w:after="0" w:line="240" w:lineRule="auto"/>
        <w:contextualSpacing/>
        <w:rPr>
          <w:rFonts w:asciiTheme="minorHAnsi" w:hAnsiTheme="minorHAnsi" w:cstheme="minorHAnsi"/>
          <w:b/>
          <w:color w:val="auto"/>
          <w:sz w:val="22"/>
          <w:szCs w:val="22"/>
        </w:rPr>
      </w:pPr>
    </w:p>
    <w:p w14:paraId="4A43CE54" w14:textId="5385870D" w:rsidR="00621F44" w:rsidRDefault="00621F44" w:rsidP="0094584B">
      <w:pPr>
        <w:pStyle w:val="Heading1"/>
        <w:spacing w:before="0" w:line="240" w:lineRule="auto"/>
        <w:contextualSpacing/>
        <w:rPr>
          <w:rFonts w:asciiTheme="minorHAnsi" w:hAnsiTheme="minorHAnsi" w:cstheme="minorHAnsi"/>
          <w:color w:val="auto"/>
          <w:sz w:val="22"/>
          <w:szCs w:val="22"/>
        </w:rPr>
      </w:pPr>
      <w:r w:rsidRPr="00621F44">
        <w:rPr>
          <w:rFonts w:asciiTheme="minorHAnsi" w:hAnsiTheme="minorHAnsi" w:cstheme="minorHAnsi"/>
          <w:color w:val="auto"/>
          <w:sz w:val="22"/>
          <w:szCs w:val="22"/>
        </w:rPr>
        <w:t>Baycrest</w:t>
      </w:r>
      <w:r w:rsidR="0094584B">
        <w:rPr>
          <w:rFonts w:asciiTheme="minorHAnsi" w:hAnsiTheme="minorHAnsi" w:cstheme="minorHAnsi"/>
          <w:color w:val="auto"/>
          <w:sz w:val="22"/>
          <w:szCs w:val="22"/>
        </w:rPr>
        <w:t>/</w:t>
      </w:r>
      <w:proofErr w:type="spellStart"/>
      <w:r w:rsidR="0094584B">
        <w:rPr>
          <w:rFonts w:asciiTheme="minorHAnsi" w:hAnsiTheme="minorHAnsi" w:cstheme="minorHAnsi"/>
          <w:color w:val="auto"/>
          <w:sz w:val="22"/>
          <w:szCs w:val="22"/>
        </w:rPr>
        <w:t>Apotex</w:t>
      </w:r>
      <w:proofErr w:type="spellEnd"/>
    </w:p>
    <w:p w14:paraId="609C8C9A" w14:textId="75F086CC" w:rsidR="00691CA9" w:rsidRPr="00691CA9" w:rsidRDefault="00691CA9" w:rsidP="00691CA9">
      <w:r>
        <w:t>Fair Haven LTC</w:t>
      </w:r>
    </w:p>
    <w:p w14:paraId="7DBDD2D5" w14:textId="2637B75E" w:rsidR="007E396B" w:rsidRPr="007E396B" w:rsidRDefault="007E396B" w:rsidP="007E396B">
      <w:r>
        <w:t>Glen Rouge LTC</w:t>
      </w:r>
    </w:p>
    <w:p w14:paraId="1814094E" w14:textId="1509A24F" w:rsidR="007E48A5" w:rsidRDefault="007E48A5" w:rsidP="007E48A5">
      <w:r w:rsidRPr="007E396B">
        <w:t xml:space="preserve">Niagara Region </w:t>
      </w:r>
    </w:p>
    <w:p w14:paraId="0F778BE4" w14:textId="1AC2C0AC" w:rsidR="00D36DE1" w:rsidRPr="007E396B" w:rsidRDefault="00D36DE1" w:rsidP="007E48A5">
      <w:r>
        <w:t xml:space="preserve">People Care </w:t>
      </w:r>
      <w:proofErr w:type="gramStart"/>
      <w:r>
        <w:t>A</w:t>
      </w:r>
      <w:proofErr w:type="gramEnd"/>
      <w:r>
        <w:t xml:space="preserve"> R Goudie</w:t>
      </w:r>
    </w:p>
    <w:p w14:paraId="0515C48B" w14:textId="676E89C5" w:rsidR="007E396B" w:rsidRDefault="007E396B" w:rsidP="007E48A5">
      <w:proofErr w:type="spellStart"/>
      <w:r>
        <w:lastRenderedPageBreak/>
        <w:t>Rekai</w:t>
      </w:r>
      <w:proofErr w:type="spellEnd"/>
      <w:r>
        <w:t xml:space="preserve"> </w:t>
      </w:r>
      <w:proofErr w:type="spellStart"/>
      <w:r>
        <w:t>Centres</w:t>
      </w:r>
      <w:proofErr w:type="spellEnd"/>
    </w:p>
    <w:p w14:paraId="386B884F" w14:textId="5B09763B" w:rsidR="00D36DE1" w:rsidRPr="007E396B" w:rsidRDefault="00D36DE1" w:rsidP="007E48A5">
      <w:r>
        <w:t>St. George LTC</w:t>
      </w:r>
    </w:p>
    <w:sectPr w:rsidR="00D36DE1" w:rsidRPr="007E396B">
      <w:foot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5A517" w14:textId="77777777" w:rsidR="00EA2B33" w:rsidRDefault="00EA2B33">
      <w:pPr>
        <w:spacing w:after="0" w:line="240" w:lineRule="auto"/>
      </w:pPr>
      <w:r>
        <w:separator/>
      </w:r>
    </w:p>
  </w:endnote>
  <w:endnote w:type="continuationSeparator" w:id="0">
    <w:p w14:paraId="1C3A6F4E" w14:textId="77777777" w:rsidR="00EA2B33" w:rsidRDefault="00EA2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595877"/>
      <w:docPartObj>
        <w:docPartGallery w:val="Page Numbers (Bottom of Page)"/>
        <w:docPartUnique/>
      </w:docPartObj>
    </w:sdtPr>
    <w:sdtEndPr>
      <w:rPr>
        <w:noProof/>
      </w:rPr>
    </w:sdtEndPr>
    <w:sdtContent>
      <w:p w14:paraId="1432090D" w14:textId="77777777" w:rsidR="00FA6A74" w:rsidRDefault="00FA6A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1FA2F" w14:textId="77777777" w:rsidR="00FA6A74" w:rsidRDefault="00FA6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EC609" w14:textId="77777777" w:rsidR="00EA2B33" w:rsidRDefault="00EA2B33">
      <w:pPr>
        <w:spacing w:after="0" w:line="240" w:lineRule="auto"/>
      </w:pPr>
      <w:r>
        <w:separator/>
      </w:r>
    </w:p>
  </w:footnote>
  <w:footnote w:type="continuationSeparator" w:id="0">
    <w:p w14:paraId="6A03B4DA" w14:textId="77777777" w:rsidR="00EA2B33" w:rsidRDefault="00EA2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990C" w14:textId="77777777" w:rsidR="00FA6A74" w:rsidRDefault="00FA6A74">
    <w:pPr>
      <w:pStyle w:val="Header"/>
    </w:pPr>
  </w:p>
  <w:p w14:paraId="016E5427" w14:textId="77777777" w:rsidR="00FA6A74" w:rsidRDefault="00FA6A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4FD1"/>
    <w:multiLevelType w:val="hybridMultilevel"/>
    <w:tmpl w:val="76C86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C1B52"/>
    <w:multiLevelType w:val="hybridMultilevel"/>
    <w:tmpl w:val="BBDA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B4945"/>
    <w:multiLevelType w:val="hybridMultilevel"/>
    <w:tmpl w:val="249CF3BE"/>
    <w:lvl w:ilvl="0" w:tplc="B3A0A798">
      <w:start w:val="60"/>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E5D08"/>
    <w:multiLevelType w:val="hybridMultilevel"/>
    <w:tmpl w:val="D2C67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767A1"/>
    <w:multiLevelType w:val="multilevel"/>
    <w:tmpl w:val="962E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D5B6F"/>
    <w:multiLevelType w:val="hybridMultilevel"/>
    <w:tmpl w:val="FE1653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C12581"/>
    <w:multiLevelType w:val="hybridMultilevel"/>
    <w:tmpl w:val="19287B5E"/>
    <w:lvl w:ilvl="0" w:tplc="B3A0A798">
      <w:start w:val="60"/>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A5858"/>
    <w:multiLevelType w:val="hybridMultilevel"/>
    <w:tmpl w:val="F0C65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65285"/>
    <w:multiLevelType w:val="hybridMultilevel"/>
    <w:tmpl w:val="1AB02C04"/>
    <w:lvl w:ilvl="0" w:tplc="B3A0A798">
      <w:start w:val="60"/>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B6B61"/>
    <w:multiLevelType w:val="multilevel"/>
    <w:tmpl w:val="4E28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06D62"/>
    <w:multiLevelType w:val="hybridMultilevel"/>
    <w:tmpl w:val="4EB0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5E3BAD"/>
    <w:multiLevelType w:val="multilevel"/>
    <w:tmpl w:val="4E28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30E61"/>
    <w:multiLevelType w:val="hybridMultilevel"/>
    <w:tmpl w:val="AC7216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C6B07EE"/>
    <w:multiLevelType w:val="multilevel"/>
    <w:tmpl w:val="A7DC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357"/>
    <w:multiLevelType w:val="hybridMultilevel"/>
    <w:tmpl w:val="0E868262"/>
    <w:lvl w:ilvl="0" w:tplc="1CA0824C">
      <w:start w:val="5"/>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5547A96"/>
    <w:multiLevelType w:val="hybridMultilevel"/>
    <w:tmpl w:val="4B12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FD39CE"/>
    <w:multiLevelType w:val="hybridMultilevel"/>
    <w:tmpl w:val="A7BC6AAE"/>
    <w:lvl w:ilvl="0" w:tplc="22E65504">
      <w:start w:val="1"/>
      <w:numFmt w:val="bullet"/>
      <w:lvlText w:val="•"/>
      <w:lvlJc w:val="left"/>
      <w:pPr>
        <w:tabs>
          <w:tab w:val="num" w:pos="720"/>
        </w:tabs>
        <w:ind w:left="720" w:hanging="360"/>
      </w:pPr>
      <w:rPr>
        <w:rFonts w:ascii="Arial" w:hAnsi="Arial" w:hint="default"/>
      </w:rPr>
    </w:lvl>
    <w:lvl w:ilvl="1" w:tplc="060667C8">
      <w:start w:val="1"/>
      <w:numFmt w:val="bullet"/>
      <w:lvlText w:val="•"/>
      <w:lvlJc w:val="left"/>
      <w:pPr>
        <w:tabs>
          <w:tab w:val="num" w:pos="1440"/>
        </w:tabs>
        <w:ind w:left="1440" w:hanging="360"/>
      </w:pPr>
      <w:rPr>
        <w:rFonts w:ascii="Arial" w:hAnsi="Arial" w:hint="default"/>
      </w:rPr>
    </w:lvl>
    <w:lvl w:ilvl="2" w:tplc="CE5654BE" w:tentative="1">
      <w:start w:val="1"/>
      <w:numFmt w:val="bullet"/>
      <w:lvlText w:val="•"/>
      <w:lvlJc w:val="left"/>
      <w:pPr>
        <w:tabs>
          <w:tab w:val="num" w:pos="2160"/>
        </w:tabs>
        <w:ind w:left="2160" w:hanging="360"/>
      </w:pPr>
      <w:rPr>
        <w:rFonts w:ascii="Arial" w:hAnsi="Arial" w:hint="default"/>
      </w:rPr>
    </w:lvl>
    <w:lvl w:ilvl="3" w:tplc="4DD6893E" w:tentative="1">
      <w:start w:val="1"/>
      <w:numFmt w:val="bullet"/>
      <w:lvlText w:val="•"/>
      <w:lvlJc w:val="left"/>
      <w:pPr>
        <w:tabs>
          <w:tab w:val="num" w:pos="2880"/>
        </w:tabs>
        <w:ind w:left="2880" w:hanging="360"/>
      </w:pPr>
      <w:rPr>
        <w:rFonts w:ascii="Arial" w:hAnsi="Arial" w:hint="default"/>
      </w:rPr>
    </w:lvl>
    <w:lvl w:ilvl="4" w:tplc="704A5B4C" w:tentative="1">
      <w:start w:val="1"/>
      <w:numFmt w:val="bullet"/>
      <w:lvlText w:val="•"/>
      <w:lvlJc w:val="left"/>
      <w:pPr>
        <w:tabs>
          <w:tab w:val="num" w:pos="3600"/>
        </w:tabs>
        <w:ind w:left="3600" w:hanging="360"/>
      </w:pPr>
      <w:rPr>
        <w:rFonts w:ascii="Arial" w:hAnsi="Arial" w:hint="default"/>
      </w:rPr>
    </w:lvl>
    <w:lvl w:ilvl="5" w:tplc="0ECE3C40" w:tentative="1">
      <w:start w:val="1"/>
      <w:numFmt w:val="bullet"/>
      <w:lvlText w:val="•"/>
      <w:lvlJc w:val="left"/>
      <w:pPr>
        <w:tabs>
          <w:tab w:val="num" w:pos="4320"/>
        </w:tabs>
        <w:ind w:left="4320" w:hanging="360"/>
      </w:pPr>
      <w:rPr>
        <w:rFonts w:ascii="Arial" w:hAnsi="Arial" w:hint="default"/>
      </w:rPr>
    </w:lvl>
    <w:lvl w:ilvl="6" w:tplc="F2D6B1E4" w:tentative="1">
      <w:start w:val="1"/>
      <w:numFmt w:val="bullet"/>
      <w:lvlText w:val="•"/>
      <w:lvlJc w:val="left"/>
      <w:pPr>
        <w:tabs>
          <w:tab w:val="num" w:pos="5040"/>
        </w:tabs>
        <w:ind w:left="5040" w:hanging="360"/>
      </w:pPr>
      <w:rPr>
        <w:rFonts w:ascii="Arial" w:hAnsi="Arial" w:hint="default"/>
      </w:rPr>
    </w:lvl>
    <w:lvl w:ilvl="7" w:tplc="089C8926" w:tentative="1">
      <w:start w:val="1"/>
      <w:numFmt w:val="bullet"/>
      <w:lvlText w:val="•"/>
      <w:lvlJc w:val="left"/>
      <w:pPr>
        <w:tabs>
          <w:tab w:val="num" w:pos="5760"/>
        </w:tabs>
        <w:ind w:left="5760" w:hanging="360"/>
      </w:pPr>
      <w:rPr>
        <w:rFonts w:ascii="Arial" w:hAnsi="Arial" w:hint="default"/>
      </w:rPr>
    </w:lvl>
    <w:lvl w:ilvl="8" w:tplc="0CF0AC4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1A451CB"/>
    <w:multiLevelType w:val="multilevel"/>
    <w:tmpl w:val="4E28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7B1AD4"/>
    <w:multiLevelType w:val="multilevel"/>
    <w:tmpl w:val="4E28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0A1810"/>
    <w:multiLevelType w:val="multilevel"/>
    <w:tmpl w:val="A004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6C29C4"/>
    <w:multiLevelType w:val="hybridMultilevel"/>
    <w:tmpl w:val="BDD2C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D36E54"/>
    <w:multiLevelType w:val="hybridMultilevel"/>
    <w:tmpl w:val="ADA8A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3A57D7"/>
    <w:multiLevelType w:val="hybridMultilevel"/>
    <w:tmpl w:val="3F7CC7B0"/>
    <w:lvl w:ilvl="0" w:tplc="B3A0A798">
      <w:start w:val="60"/>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641309"/>
    <w:multiLevelType w:val="multilevel"/>
    <w:tmpl w:val="4E28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274A93"/>
    <w:multiLevelType w:val="hybridMultilevel"/>
    <w:tmpl w:val="38D0F3F4"/>
    <w:lvl w:ilvl="0" w:tplc="916ECCA2">
      <w:start w:val="1"/>
      <w:numFmt w:val="bullet"/>
      <w:lvlText w:val=""/>
      <w:lvlJc w:val="left"/>
      <w:pPr>
        <w:ind w:left="720" w:hanging="360"/>
      </w:pPr>
      <w:rPr>
        <w:rFonts w:ascii="Symbol" w:hAnsi="Symbol" w:hint="default"/>
        <w:b w:val="0"/>
        <w:i w:val="0"/>
        <w:iCs/>
        <w:color w:val="auto"/>
        <w:u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4918812">
    <w:abstractNumId w:val="14"/>
  </w:num>
  <w:num w:numId="2" w16cid:durableId="596525555">
    <w:abstractNumId w:val="3"/>
  </w:num>
  <w:num w:numId="3" w16cid:durableId="1825394306">
    <w:abstractNumId w:val="7"/>
  </w:num>
  <w:num w:numId="4" w16cid:durableId="561330754">
    <w:abstractNumId w:val="15"/>
  </w:num>
  <w:num w:numId="5" w16cid:durableId="1211915702">
    <w:abstractNumId w:val="2"/>
  </w:num>
  <w:num w:numId="6" w16cid:durableId="1216504371">
    <w:abstractNumId w:val="6"/>
  </w:num>
  <w:num w:numId="7" w16cid:durableId="1765954936">
    <w:abstractNumId w:val="8"/>
  </w:num>
  <w:num w:numId="8" w16cid:durableId="1023243788">
    <w:abstractNumId w:val="22"/>
  </w:num>
  <w:num w:numId="9" w16cid:durableId="1202010174">
    <w:abstractNumId w:val="21"/>
  </w:num>
  <w:num w:numId="10" w16cid:durableId="27487586">
    <w:abstractNumId w:val="24"/>
  </w:num>
  <w:num w:numId="11" w16cid:durableId="1350176196">
    <w:abstractNumId w:val="16"/>
  </w:num>
  <w:num w:numId="12" w16cid:durableId="1036588497">
    <w:abstractNumId w:val="10"/>
  </w:num>
  <w:num w:numId="13" w16cid:durableId="1198350425">
    <w:abstractNumId w:val="5"/>
  </w:num>
  <w:num w:numId="14" w16cid:durableId="441917905">
    <w:abstractNumId w:val="1"/>
  </w:num>
  <w:num w:numId="15" w16cid:durableId="1562405517">
    <w:abstractNumId w:val="20"/>
  </w:num>
  <w:num w:numId="16" w16cid:durableId="925962383">
    <w:abstractNumId w:val="0"/>
  </w:num>
  <w:num w:numId="17" w16cid:durableId="226039957">
    <w:abstractNumId w:val="12"/>
  </w:num>
  <w:num w:numId="18" w16cid:durableId="1816020199">
    <w:abstractNumId w:val="19"/>
  </w:num>
  <w:num w:numId="19" w16cid:durableId="422191117">
    <w:abstractNumId w:val="4"/>
  </w:num>
  <w:num w:numId="20" w16cid:durableId="813178532">
    <w:abstractNumId w:val="17"/>
  </w:num>
  <w:num w:numId="21" w16cid:durableId="2143227992">
    <w:abstractNumId w:val="9"/>
  </w:num>
  <w:num w:numId="22" w16cid:durableId="1447310655">
    <w:abstractNumId w:val="23"/>
  </w:num>
  <w:num w:numId="23" w16cid:durableId="1618364282">
    <w:abstractNumId w:val="18"/>
  </w:num>
  <w:num w:numId="24" w16cid:durableId="1760559825">
    <w:abstractNumId w:val="11"/>
  </w:num>
  <w:num w:numId="25" w16cid:durableId="12139317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DC4"/>
    <w:rsid w:val="00020F63"/>
    <w:rsid w:val="00035ACE"/>
    <w:rsid w:val="0006739E"/>
    <w:rsid w:val="000A3DF9"/>
    <w:rsid w:val="0013255D"/>
    <w:rsid w:val="001C53AC"/>
    <w:rsid w:val="00231AB5"/>
    <w:rsid w:val="00286CAE"/>
    <w:rsid w:val="002D3D5C"/>
    <w:rsid w:val="002F16F2"/>
    <w:rsid w:val="00426F3A"/>
    <w:rsid w:val="00427717"/>
    <w:rsid w:val="00436089"/>
    <w:rsid w:val="00496DDE"/>
    <w:rsid w:val="004D1CA0"/>
    <w:rsid w:val="004F2F6D"/>
    <w:rsid w:val="00525CA0"/>
    <w:rsid w:val="00593F21"/>
    <w:rsid w:val="005A0C3E"/>
    <w:rsid w:val="005E7858"/>
    <w:rsid w:val="00614FDD"/>
    <w:rsid w:val="006159E1"/>
    <w:rsid w:val="00621F44"/>
    <w:rsid w:val="0065409F"/>
    <w:rsid w:val="00654396"/>
    <w:rsid w:val="00691CA9"/>
    <w:rsid w:val="006A678A"/>
    <w:rsid w:val="00705324"/>
    <w:rsid w:val="00753AD1"/>
    <w:rsid w:val="007637CA"/>
    <w:rsid w:val="00791DC4"/>
    <w:rsid w:val="007C25DD"/>
    <w:rsid w:val="007E396B"/>
    <w:rsid w:val="007E48A5"/>
    <w:rsid w:val="008053BD"/>
    <w:rsid w:val="00876610"/>
    <w:rsid w:val="00884ED6"/>
    <w:rsid w:val="008E4925"/>
    <w:rsid w:val="00943F7B"/>
    <w:rsid w:val="0094584B"/>
    <w:rsid w:val="00957B0F"/>
    <w:rsid w:val="0097637C"/>
    <w:rsid w:val="0097742B"/>
    <w:rsid w:val="0099722D"/>
    <w:rsid w:val="00A04AEE"/>
    <w:rsid w:val="00B04B00"/>
    <w:rsid w:val="00B34D9D"/>
    <w:rsid w:val="00C02EF0"/>
    <w:rsid w:val="00C12332"/>
    <w:rsid w:val="00C203F6"/>
    <w:rsid w:val="00C51058"/>
    <w:rsid w:val="00C60ECE"/>
    <w:rsid w:val="00C7622B"/>
    <w:rsid w:val="00C93006"/>
    <w:rsid w:val="00CB7D30"/>
    <w:rsid w:val="00CD54E5"/>
    <w:rsid w:val="00D36DE1"/>
    <w:rsid w:val="00D92025"/>
    <w:rsid w:val="00DF3FF4"/>
    <w:rsid w:val="00E4226A"/>
    <w:rsid w:val="00E90F3F"/>
    <w:rsid w:val="00E97E18"/>
    <w:rsid w:val="00EA2B33"/>
    <w:rsid w:val="00EA3336"/>
    <w:rsid w:val="00EA5A2A"/>
    <w:rsid w:val="00EB1F57"/>
    <w:rsid w:val="00EC013B"/>
    <w:rsid w:val="00F629BA"/>
    <w:rsid w:val="00F67961"/>
    <w:rsid w:val="00F94407"/>
    <w:rsid w:val="00F96725"/>
    <w:rsid w:val="00FA6A74"/>
    <w:rsid w:val="00FC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2601F"/>
  <w15:chartTrackingRefBased/>
  <w15:docId w15:val="{025F4E78-7CB4-4C0E-BA81-9D6B2AB3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D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91D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91DC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91DC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91DC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91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DC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91DC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91DC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91DC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91DC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91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DC4"/>
    <w:rPr>
      <w:rFonts w:eastAsiaTheme="majorEastAsia" w:cstheme="majorBidi"/>
      <w:color w:val="272727" w:themeColor="text1" w:themeTint="D8"/>
    </w:rPr>
  </w:style>
  <w:style w:type="paragraph" w:styleId="Title">
    <w:name w:val="Title"/>
    <w:basedOn w:val="Normal"/>
    <w:next w:val="Normal"/>
    <w:link w:val="TitleChar"/>
    <w:uiPriority w:val="10"/>
    <w:qFormat/>
    <w:rsid w:val="00791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DC4"/>
    <w:pPr>
      <w:spacing w:before="160"/>
      <w:jc w:val="center"/>
    </w:pPr>
    <w:rPr>
      <w:i/>
      <w:iCs/>
      <w:color w:val="404040" w:themeColor="text1" w:themeTint="BF"/>
    </w:rPr>
  </w:style>
  <w:style w:type="character" w:customStyle="1" w:styleId="QuoteChar">
    <w:name w:val="Quote Char"/>
    <w:basedOn w:val="DefaultParagraphFont"/>
    <w:link w:val="Quote"/>
    <w:uiPriority w:val="29"/>
    <w:rsid w:val="00791DC4"/>
    <w:rPr>
      <w:i/>
      <w:iCs/>
      <w:color w:val="404040" w:themeColor="text1" w:themeTint="BF"/>
    </w:rPr>
  </w:style>
  <w:style w:type="paragraph" w:styleId="ListParagraph">
    <w:name w:val="List Paragraph"/>
    <w:basedOn w:val="Normal"/>
    <w:link w:val="ListParagraphChar"/>
    <w:uiPriority w:val="34"/>
    <w:qFormat/>
    <w:rsid w:val="00791DC4"/>
    <w:pPr>
      <w:ind w:left="720"/>
      <w:contextualSpacing/>
    </w:pPr>
  </w:style>
  <w:style w:type="character" w:styleId="IntenseEmphasis">
    <w:name w:val="Intense Emphasis"/>
    <w:basedOn w:val="DefaultParagraphFont"/>
    <w:uiPriority w:val="21"/>
    <w:qFormat/>
    <w:rsid w:val="00791DC4"/>
    <w:rPr>
      <w:i/>
      <w:iCs/>
      <w:color w:val="2E74B5" w:themeColor="accent1" w:themeShade="BF"/>
    </w:rPr>
  </w:style>
  <w:style w:type="paragraph" w:styleId="IntenseQuote">
    <w:name w:val="Intense Quote"/>
    <w:basedOn w:val="Normal"/>
    <w:next w:val="Normal"/>
    <w:link w:val="IntenseQuoteChar"/>
    <w:uiPriority w:val="30"/>
    <w:qFormat/>
    <w:rsid w:val="00791D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91DC4"/>
    <w:rPr>
      <w:i/>
      <w:iCs/>
      <w:color w:val="2E74B5" w:themeColor="accent1" w:themeShade="BF"/>
    </w:rPr>
  </w:style>
  <w:style w:type="character" w:styleId="IntenseReference">
    <w:name w:val="Intense Reference"/>
    <w:basedOn w:val="DefaultParagraphFont"/>
    <w:uiPriority w:val="32"/>
    <w:qFormat/>
    <w:rsid w:val="00791DC4"/>
    <w:rPr>
      <w:b/>
      <w:bCs/>
      <w:smallCaps/>
      <w:color w:val="2E74B5" w:themeColor="accent1" w:themeShade="BF"/>
      <w:spacing w:val="5"/>
    </w:rPr>
  </w:style>
  <w:style w:type="paragraph" w:styleId="Header">
    <w:name w:val="header"/>
    <w:basedOn w:val="Normal"/>
    <w:link w:val="HeaderChar"/>
    <w:uiPriority w:val="99"/>
    <w:rsid w:val="00A04AEE"/>
    <w:pPr>
      <w:tabs>
        <w:tab w:val="center" w:pos="4320"/>
        <w:tab w:val="right" w:pos="8640"/>
      </w:tabs>
      <w:spacing w:after="0" w:line="240" w:lineRule="auto"/>
    </w:pPr>
    <w:rPr>
      <w:rFonts w:ascii="Times New Roman" w:eastAsia="MS Mincho" w:hAnsi="Times New Roman" w:cs="Times New Roman"/>
      <w:kern w:val="0"/>
      <w:sz w:val="24"/>
      <w:szCs w:val="24"/>
      <w:lang w:eastAsia="ja-JP"/>
      <w14:ligatures w14:val="none"/>
    </w:rPr>
  </w:style>
  <w:style w:type="character" w:customStyle="1" w:styleId="HeaderChar">
    <w:name w:val="Header Char"/>
    <w:basedOn w:val="DefaultParagraphFont"/>
    <w:link w:val="Header"/>
    <w:uiPriority w:val="99"/>
    <w:rsid w:val="00A04AEE"/>
    <w:rPr>
      <w:rFonts w:ascii="Times New Roman" w:eastAsia="MS Mincho" w:hAnsi="Times New Roman" w:cs="Times New Roman"/>
      <w:kern w:val="0"/>
      <w:sz w:val="24"/>
      <w:szCs w:val="24"/>
      <w:lang w:eastAsia="ja-JP"/>
      <w14:ligatures w14:val="none"/>
    </w:rPr>
  </w:style>
  <w:style w:type="paragraph" w:styleId="Footer">
    <w:name w:val="footer"/>
    <w:basedOn w:val="Normal"/>
    <w:link w:val="FooterChar"/>
    <w:uiPriority w:val="99"/>
    <w:unhideWhenUsed/>
    <w:rsid w:val="00A04AEE"/>
    <w:pPr>
      <w:tabs>
        <w:tab w:val="center" w:pos="4680"/>
        <w:tab w:val="right" w:pos="9360"/>
      </w:tabs>
      <w:spacing w:after="0" w:line="240" w:lineRule="auto"/>
    </w:pPr>
    <w:rPr>
      <w:rFonts w:ascii="Times New Roman" w:eastAsia="MS Mincho" w:hAnsi="Times New Roman" w:cs="Times New Roman"/>
      <w:kern w:val="0"/>
      <w:sz w:val="24"/>
      <w:szCs w:val="24"/>
      <w:lang w:eastAsia="ja-JP"/>
      <w14:ligatures w14:val="none"/>
    </w:rPr>
  </w:style>
  <w:style w:type="character" w:customStyle="1" w:styleId="FooterChar">
    <w:name w:val="Footer Char"/>
    <w:basedOn w:val="DefaultParagraphFont"/>
    <w:link w:val="Footer"/>
    <w:uiPriority w:val="99"/>
    <w:rsid w:val="00A04AEE"/>
    <w:rPr>
      <w:rFonts w:ascii="Times New Roman" w:eastAsia="MS Mincho" w:hAnsi="Times New Roman" w:cs="Times New Roman"/>
      <w:kern w:val="0"/>
      <w:sz w:val="24"/>
      <w:szCs w:val="24"/>
      <w:lang w:eastAsia="ja-JP"/>
      <w14:ligatures w14:val="none"/>
    </w:rPr>
  </w:style>
  <w:style w:type="character" w:styleId="Hyperlink">
    <w:name w:val="Hyperlink"/>
    <w:uiPriority w:val="99"/>
    <w:rsid w:val="00A04AEE"/>
    <w:rPr>
      <w:color w:val="0000FF"/>
      <w:u w:val="single"/>
    </w:rPr>
  </w:style>
  <w:style w:type="character" w:customStyle="1" w:styleId="ListParagraphChar">
    <w:name w:val="List Paragraph Char"/>
    <w:basedOn w:val="DefaultParagraphFont"/>
    <w:link w:val="ListParagraph"/>
    <w:uiPriority w:val="34"/>
    <w:locked/>
    <w:rsid w:val="00A04AEE"/>
  </w:style>
  <w:style w:type="character" w:styleId="UnresolvedMention">
    <w:name w:val="Unresolved Mention"/>
    <w:basedOn w:val="DefaultParagraphFont"/>
    <w:uiPriority w:val="99"/>
    <w:semiHidden/>
    <w:unhideWhenUsed/>
    <w:rsid w:val="00A04AEE"/>
    <w:rPr>
      <w:color w:val="605E5C"/>
      <w:shd w:val="clear" w:color="auto" w:fill="E1DFDD"/>
    </w:rPr>
  </w:style>
  <w:style w:type="character" w:styleId="FollowedHyperlink">
    <w:name w:val="FollowedHyperlink"/>
    <w:basedOn w:val="DefaultParagraphFont"/>
    <w:uiPriority w:val="99"/>
    <w:semiHidden/>
    <w:unhideWhenUsed/>
    <w:rsid w:val="00A04AEE"/>
    <w:rPr>
      <w:color w:val="954F72" w:themeColor="followedHyperlink"/>
      <w:u w:val="single"/>
    </w:rPr>
  </w:style>
  <w:style w:type="paragraph" w:styleId="NormalWeb">
    <w:name w:val="Normal (Web)"/>
    <w:basedOn w:val="Normal"/>
    <w:uiPriority w:val="99"/>
    <w:semiHidden/>
    <w:unhideWhenUsed/>
    <w:rsid w:val="00E422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rsid w:val="00621F4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vgsua">
    <w:name w:val="cvgsua"/>
    <w:basedOn w:val="Normal"/>
    <w:rsid w:val="00EA5A2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gcmg">
    <w:name w:val="a_gcmg"/>
    <w:basedOn w:val="DefaultParagraphFont"/>
    <w:rsid w:val="00EA5A2A"/>
  </w:style>
  <w:style w:type="character" w:styleId="CommentReference">
    <w:name w:val="annotation reference"/>
    <w:basedOn w:val="DefaultParagraphFont"/>
    <w:uiPriority w:val="99"/>
    <w:semiHidden/>
    <w:unhideWhenUsed/>
    <w:rsid w:val="006A678A"/>
    <w:rPr>
      <w:sz w:val="16"/>
      <w:szCs w:val="16"/>
    </w:rPr>
  </w:style>
  <w:style w:type="paragraph" w:styleId="CommentText">
    <w:name w:val="annotation text"/>
    <w:basedOn w:val="Normal"/>
    <w:link w:val="CommentTextChar"/>
    <w:uiPriority w:val="99"/>
    <w:semiHidden/>
    <w:unhideWhenUsed/>
    <w:rsid w:val="006A678A"/>
    <w:pPr>
      <w:spacing w:line="240" w:lineRule="auto"/>
    </w:pPr>
    <w:rPr>
      <w:sz w:val="20"/>
      <w:szCs w:val="20"/>
    </w:rPr>
  </w:style>
  <w:style w:type="character" w:customStyle="1" w:styleId="CommentTextChar">
    <w:name w:val="Comment Text Char"/>
    <w:basedOn w:val="DefaultParagraphFont"/>
    <w:link w:val="CommentText"/>
    <w:uiPriority w:val="99"/>
    <w:semiHidden/>
    <w:rsid w:val="006A678A"/>
    <w:rPr>
      <w:sz w:val="20"/>
      <w:szCs w:val="20"/>
    </w:rPr>
  </w:style>
  <w:style w:type="paragraph" w:styleId="CommentSubject">
    <w:name w:val="annotation subject"/>
    <w:basedOn w:val="CommentText"/>
    <w:next w:val="CommentText"/>
    <w:link w:val="CommentSubjectChar"/>
    <w:uiPriority w:val="99"/>
    <w:semiHidden/>
    <w:unhideWhenUsed/>
    <w:rsid w:val="006A678A"/>
    <w:rPr>
      <w:b/>
      <w:bCs/>
    </w:rPr>
  </w:style>
  <w:style w:type="character" w:customStyle="1" w:styleId="CommentSubjectChar">
    <w:name w:val="Comment Subject Char"/>
    <w:basedOn w:val="CommentTextChar"/>
    <w:link w:val="CommentSubject"/>
    <w:uiPriority w:val="99"/>
    <w:semiHidden/>
    <w:rsid w:val="006A678A"/>
    <w:rPr>
      <w:b/>
      <w:bCs/>
      <w:sz w:val="20"/>
      <w:szCs w:val="20"/>
    </w:rPr>
  </w:style>
  <w:style w:type="paragraph" w:styleId="Revision">
    <w:name w:val="Revision"/>
    <w:hidden/>
    <w:uiPriority w:val="99"/>
    <w:semiHidden/>
    <w:rsid w:val="006A67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4812">
      <w:bodyDiv w:val="1"/>
      <w:marLeft w:val="0"/>
      <w:marRight w:val="0"/>
      <w:marTop w:val="0"/>
      <w:marBottom w:val="0"/>
      <w:divBdr>
        <w:top w:val="none" w:sz="0" w:space="0" w:color="auto"/>
        <w:left w:val="none" w:sz="0" w:space="0" w:color="auto"/>
        <w:bottom w:val="none" w:sz="0" w:space="0" w:color="auto"/>
        <w:right w:val="none" w:sz="0" w:space="0" w:color="auto"/>
      </w:divBdr>
    </w:div>
    <w:div w:id="327831497">
      <w:bodyDiv w:val="1"/>
      <w:marLeft w:val="0"/>
      <w:marRight w:val="0"/>
      <w:marTop w:val="0"/>
      <w:marBottom w:val="0"/>
      <w:divBdr>
        <w:top w:val="none" w:sz="0" w:space="0" w:color="auto"/>
        <w:left w:val="none" w:sz="0" w:space="0" w:color="auto"/>
        <w:bottom w:val="none" w:sz="0" w:space="0" w:color="auto"/>
        <w:right w:val="none" w:sz="0" w:space="0" w:color="auto"/>
      </w:divBdr>
    </w:div>
    <w:div w:id="710422074">
      <w:bodyDiv w:val="1"/>
      <w:marLeft w:val="0"/>
      <w:marRight w:val="0"/>
      <w:marTop w:val="0"/>
      <w:marBottom w:val="0"/>
      <w:divBdr>
        <w:top w:val="none" w:sz="0" w:space="0" w:color="auto"/>
        <w:left w:val="none" w:sz="0" w:space="0" w:color="auto"/>
        <w:bottom w:val="none" w:sz="0" w:space="0" w:color="auto"/>
        <w:right w:val="none" w:sz="0" w:space="0" w:color="auto"/>
      </w:divBdr>
    </w:div>
    <w:div w:id="799223266">
      <w:bodyDiv w:val="1"/>
      <w:marLeft w:val="0"/>
      <w:marRight w:val="0"/>
      <w:marTop w:val="0"/>
      <w:marBottom w:val="0"/>
      <w:divBdr>
        <w:top w:val="none" w:sz="0" w:space="0" w:color="auto"/>
        <w:left w:val="none" w:sz="0" w:space="0" w:color="auto"/>
        <w:bottom w:val="none" w:sz="0" w:space="0" w:color="auto"/>
        <w:right w:val="none" w:sz="0" w:space="0" w:color="auto"/>
      </w:divBdr>
    </w:div>
    <w:div w:id="803045149">
      <w:bodyDiv w:val="1"/>
      <w:marLeft w:val="0"/>
      <w:marRight w:val="0"/>
      <w:marTop w:val="0"/>
      <w:marBottom w:val="0"/>
      <w:divBdr>
        <w:top w:val="none" w:sz="0" w:space="0" w:color="auto"/>
        <w:left w:val="none" w:sz="0" w:space="0" w:color="auto"/>
        <w:bottom w:val="none" w:sz="0" w:space="0" w:color="auto"/>
        <w:right w:val="none" w:sz="0" w:space="0" w:color="auto"/>
      </w:divBdr>
    </w:div>
    <w:div w:id="1008946424">
      <w:bodyDiv w:val="1"/>
      <w:marLeft w:val="0"/>
      <w:marRight w:val="0"/>
      <w:marTop w:val="0"/>
      <w:marBottom w:val="0"/>
      <w:divBdr>
        <w:top w:val="none" w:sz="0" w:space="0" w:color="auto"/>
        <w:left w:val="none" w:sz="0" w:space="0" w:color="auto"/>
        <w:bottom w:val="none" w:sz="0" w:space="0" w:color="auto"/>
        <w:right w:val="none" w:sz="0" w:space="0" w:color="auto"/>
      </w:divBdr>
      <w:divsChild>
        <w:div w:id="354841862">
          <w:marLeft w:val="1094"/>
          <w:marRight w:val="0"/>
          <w:marTop w:val="0"/>
          <w:marBottom w:val="0"/>
          <w:divBdr>
            <w:top w:val="none" w:sz="0" w:space="0" w:color="auto"/>
            <w:left w:val="none" w:sz="0" w:space="0" w:color="auto"/>
            <w:bottom w:val="none" w:sz="0" w:space="0" w:color="auto"/>
            <w:right w:val="none" w:sz="0" w:space="0" w:color="auto"/>
          </w:divBdr>
        </w:div>
        <w:div w:id="764300068">
          <w:marLeft w:val="1094"/>
          <w:marRight w:val="0"/>
          <w:marTop w:val="0"/>
          <w:marBottom w:val="0"/>
          <w:divBdr>
            <w:top w:val="none" w:sz="0" w:space="0" w:color="auto"/>
            <w:left w:val="none" w:sz="0" w:space="0" w:color="auto"/>
            <w:bottom w:val="none" w:sz="0" w:space="0" w:color="auto"/>
            <w:right w:val="none" w:sz="0" w:space="0" w:color="auto"/>
          </w:divBdr>
        </w:div>
      </w:divsChild>
    </w:div>
    <w:div w:id="1058018079">
      <w:bodyDiv w:val="1"/>
      <w:marLeft w:val="0"/>
      <w:marRight w:val="0"/>
      <w:marTop w:val="0"/>
      <w:marBottom w:val="0"/>
      <w:divBdr>
        <w:top w:val="none" w:sz="0" w:space="0" w:color="auto"/>
        <w:left w:val="none" w:sz="0" w:space="0" w:color="auto"/>
        <w:bottom w:val="none" w:sz="0" w:space="0" w:color="auto"/>
        <w:right w:val="none" w:sz="0" w:space="0" w:color="auto"/>
      </w:divBdr>
    </w:div>
    <w:div w:id="1401370379">
      <w:bodyDiv w:val="1"/>
      <w:marLeft w:val="0"/>
      <w:marRight w:val="0"/>
      <w:marTop w:val="0"/>
      <w:marBottom w:val="0"/>
      <w:divBdr>
        <w:top w:val="none" w:sz="0" w:space="0" w:color="auto"/>
        <w:left w:val="none" w:sz="0" w:space="0" w:color="auto"/>
        <w:bottom w:val="none" w:sz="0" w:space="0" w:color="auto"/>
        <w:right w:val="none" w:sz="0" w:space="0" w:color="auto"/>
      </w:divBdr>
    </w:div>
    <w:div w:id="1576893328">
      <w:bodyDiv w:val="1"/>
      <w:marLeft w:val="0"/>
      <w:marRight w:val="0"/>
      <w:marTop w:val="0"/>
      <w:marBottom w:val="0"/>
      <w:divBdr>
        <w:top w:val="none" w:sz="0" w:space="0" w:color="auto"/>
        <w:left w:val="none" w:sz="0" w:space="0" w:color="auto"/>
        <w:bottom w:val="none" w:sz="0" w:space="0" w:color="auto"/>
        <w:right w:val="none" w:sz="0" w:space="0" w:color="auto"/>
      </w:divBdr>
    </w:div>
    <w:div w:id="1612974333">
      <w:bodyDiv w:val="1"/>
      <w:marLeft w:val="0"/>
      <w:marRight w:val="0"/>
      <w:marTop w:val="0"/>
      <w:marBottom w:val="0"/>
      <w:divBdr>
        <w:top w:val="none" w:sz="0" w:space="0" w:color="auto"/>
        <w:left w:val="none" w:sz="0" w:space="0" w:color="auto"/>
        <w:bottom w:val="none" w:sz="0" w:space="0" w:color="auto"/>
        <w:right w:val="none" w:sz="0" w:space="0" w:color="auto"/>
      </w:divBdr>
    </w:div>
    <w:div w:id="1777289910">
      <w:bodyDiv w:val="1"/>
      <w:marLeft w:val="0"/>
      <w:marRight w:val="0"/>
      <w:marTop w:val="0"/>
      <w:marBottom w:val="0"/>
      <w:divBdr>
        <w:top w:val="none" w:sz="0" w:space="0" w:color="auto"/>
        <w:left w:val="none" w:sz="0" w:space="0" w:color="auto"/>
        <w:bottom w:val="none" w:sz="0" w:space="0" w:color="auto"/>
        <w:right w:val="none" w:sz="0" w:space="0" w:color="auto"/>
      </w:divBdr>
    </w:div>
    <w:div w:id="1848716920">
      <w:bodyDiv w:val="1"/>
      <w:marLeft w:val="0"/>
      <w:marRight w:val="0"/>
      <w:marTop w:val="0"/>
      <w:marBottom w:val="0"/>
      <w:divBdr>
        <w:top w:val="none" w:sz="0" w:space="0" w:color="auto"/>
        <w:left w:val="none" w:sz="0" w:space="0" w:color="auto"/>
        <w:bottom w:val="none" w:sz="0" w:space="0" w:color="auto"/>
        <w:right w:val="none" w:sz="0" w:space="0" w:color="auto"/>
      </w:divBdr>
    </w:div>
    <w:div w:id="2091730743">
      <w:bodyDiv w:val="1"/>
      <w:marLeft w:val="0"/>
      <w:marRight w:val="0"/>
      <w:marTop w:val="0"/>
      <w:marBottom w:val="0"/>
      <w:divBdr>
        <w:top w:val="none" w:sz="0" w:space="0" w:color="auto"/>
        <w:left w:val="none" w:sz="0" w:space="0" w:color="auto"/>
        <w:bottom w:val="none" w:sz="0" w:space="0" w:color="auto"/>
        <w:right w:val="none" w:sz="0" w:space="0" w:color="auto"/>
      </w:divBdr>
    </w:div>
    <w:div w:id="209257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entreforAddictionandMentalHealth/videos/bringing-meaning-and-purpose-to-land-acknowledgements/759567845184040/" TargetMode="External"/><Relationship Id="rId13" Type="http://schemas.openxmlformats.org/officeDocument/2006/relationships/hyperlink" Target="mailto:stop.ltc@camh.ca"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whose.land/en/" TargetMode="External"/><Relationship Id="rId12" Type="http://schemas.openxmlformats.org/officeDocument/2006/relationships/hyperlink" Target="mailto:mwhitecampbell@baycrest.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op.ltc@camh.c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mazon.ca/SHINEOFI-Signature-Flexible-Replacement-Anti-Lost/dp/B0D59WS14K/ref=sr_1_8?crid=QPBXVLNACS6B&amp;dib=eyJ2IjoiMSJ9.BHV1eQo38dRBJfP_oxjJiIFdq7p4BdhN6WIxQ3qj-KXo4iQxqBDwsY4FQX3cqwouPDt6ecDkA0cIN4hX9wFPgeq-W1lJebvft2tRZiu-PYOKp5d6h89HpBi0VCH0rcEd3kC5tA7fZ5d7tMHQ0TOm6n84ybLkhRcLND3W5zqCJlAv2XtEXRTmSBwT0h3BilJz3exOAsySShrdzrVDnCPfyDn5Rk5cOXbHHojDzR3srdWUseg3x6bzqlCN0Bdu_sCTpWuPztEJNjSHhjyOE0v2pLN9LIG7z4p1WAfKDbTRddQ.FnOrRVr4iv2rdu0AaumMONsLduT0FhV3pMsCH1vZqj0&amp;dib_tag=se&amp;keywords=amazon%2Brubber%2Bpen%2Bholder%2Bfor%2Blanyard&amp;qid=1789062658&amp;sprefix=amazon%2Brubber%2Bpen%2Bholder%2Bfor%2Blanyard%2Caps%2C162&amp;sr=8-8&amp;th=1"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amazon.ca/PATIKIL-Anti-Lost-Multipurpose-Adjustable-Accessories/dp/B0GGYY8Y8N/ref=sr_1_4_sspa?crid=QPBXVLNACS6B&amp;dib=eyJ2IjoiMSJ9.BHV1eQo38dRBJfP_oxjJiIFdq7p4BdhN6WIxQ3qj-KXo4iQxqBDwsY4FQX3cqwouPDt6ecDkA0cIN4hX9wFPgeq-W1lJebvft2tRZiu-PYOKp5d6h89HpBi0VCH0rcEd3kC5tA7fZ5d7tMHQ0TOm6n84ybLkhRcLND3W5zqCJlAv2XtEXRTmSBwT0h3BilJz3exOAsySShrdzrVDnCPfyDn5Rk5cOXbHHojDzR3srdWUseg3x6bzqlCN0Bdu_sCTpWuPztEJNjSHhjyOE0v2pLN9LIG7z4p1WAfKDbTRddQ.FnOrRVr4iv2rdu0AaumMONsLduT0FhV3pMsCH1vZqj0&amp;dib_tag=se&amp;keywords=amazon%2Brubber%2Bpen%2Bholder%2Bfor%2Blanyard&amp;qid=1789062593&amp;sprefix=amazon%2Brubber%2Bpen%2Bholder%2Bfor%2Blanyard%2Caps%2C162&amp;sr=8-4-spons&amp;sp_csd=d2lkZ2V0TmFtZT1zcF9hdGY&amp;th=1" TargetMode="External"/><Relationship Id="rId14" Type="http://schemas.openxmlformats.org/officeDocument/2006/relationships/hyperlink" Target="mailto:mwhitecampbell@baycre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067AA2B621064EB0935AB039265F32" ma:contentTypeVersion="2" ma:contentTypeDescription="Create a new document." ma:contentTypeScope="" ma:versionID="42fcb1c6e6fdcf5af3c17070ec131c36">
  <xsd:schema xmlns:xsd="http://www.w3.org/2001/XMLSchema" xmlns:xs="http://www.w3.org/2001/XMLSchema" xmlns:p="http://schemas.microsoft.com/office/2006/metadata/properties" xmlns:ns1="http://schemas.microsoft.com/sharepoint/v3" xmlns:ns2="8985c450-75b7-4087-88ce-ab229582c256" targetNamespace="http://schemas.microsoft.com/office/2006/metadata/properties" ma:root="true" ma:fieldsID="610bfe99804843be8f6389d638343d00" ns1:_="" ns2:_="">
    <xsd:import namespace="http://schemas.microsoft.com/sharepoint/v3"/>
    <xsd:import namespace="8985c450-75b7-4087-88ce-ab229582c256"/>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85c450-75b7-4087-88ce-ab229582c2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45139BB-ABFA-4526-B09A-1D25A9E407F9}"/>
</file>

<file path=customXml/itemProps2.xml><?xml version="1.0" encoding="utf-8"?>
<ds:datastoreItem xmlns:ds="http://schemas.openxmlformats.org/officeDocument/2006/customXml" ds:itemID="{A3D7C35C-6DD7-4ACB-A943-3E415579C6B9}"/>
</file>

<file path=customXml/itemProps3.xml><?xml version="1.0" encoding="utf-8"?>
<ds:datastoreItem xmlns:ds="http://schemas.openxmlformats.org/officeDocument/2006/customXml" ds:itemID="{FB649BB1-4A2E-4B11-96DF-4935C5C2A300}"/>
</file>

<file path=docProps/app.xml><?xml version="1.0" encoding="utf-8"?>
<Properties xmlns="http://schemas.openxmlformats.org/officeDocument/2006/extended-properties" xmlns:vt="http://schemas.openxmlformats.org/officeDocument/2006/docPropsVTypes">
  <Template>Normal</Template>
  <TotalTime>86</TotalTime>
  <Pages>3</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Camyl Gatchalian</dc:creator>
  <cp:keywords/>
  <dc:description/>
  <cp:lastModifiedBy>Carolyn Peters</cp:lastModifiedBy>
  <cp:revision>3</cp:revision>
  <dcterms:created xsi:type="dcterms:W3CDTF">2026-09-15T13:17:00Z</dcterms:created>
  <dcterms:modified xsi:type="dcterms:W3CDTF">2026-09-15T15:17:00Z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0x010100AD067AA2B621064EB0935AB039265F32</vt:lpwstr>
  </property>
</Properties>
</file>