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688DDD79"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E77450" w:rsidRPr="00B378E3">
        <w:rPr>
          <w:rFonts w:asciiTheme="minorHAnsi" w:hAnsiTheme="minorHAnsi" w:cstheme="minorHAnsi"/>
        </w:rPr>
        <w:t>Wednesday</w:t>
      </w:r>
      <w:r w:rsidR="00617609" w:rsidRPr="00B378E3">
        <w:rPr>
          <w:rFonts w:asciiTheme="minorHAnsi" w:hAnsiTheme="minorHAnsi" w:cstheme="minorHAnsi"/>
        </w:rPr>
        <w:t>,</w:t>
      </w:r>
      <w:r w:rsidRPr="00B378E3">
        <w:rPr>
          <w:rFonts w:asciiTheme="minorHAnsi" w:hAnsiTheme="minorHAnsi" w:cstheme="minorHAnsi"/>
        </w:rPr>
        <w:t xml:space="preserve"> </w:t>
      </w:r>
      <w:r w:rsidR="00E2032F">
        <w:rPr>
          <w:rFonts w:asciiTheme="minorHAnsi" w:hAnsiTheme="minorHAnsi" w:cstheme="minorHAnsi"/>
        </w:rPr>
        <w:t>January 8</w:t>
      </w:r>
      <w:r w:rsidR="001A60EB" w:rsidRPr="00B378E3">
        <w:rPr>
          <w:rFonts w:asciiTheme="minorHAnsi" w:hAnsiTheme="minorHAnsi" w:cstheme="minorHAnsi"/>
        </w:rPr>
        <w:t>,</w:t>
      </w:r>
      <w:r w:rsidR="00FE7EC1" w:rsidRPr="00B378E3">
        <w:rPr>
          <w:rFonts w:asciiTheme="minorHAnsi" w:hAnsiTheme="minorHAnsi" w:cstheme="minorHAnsi"/>
        </w:rPr>
        <w:t xml:space="preserve"> 202</w:t>
      </w:r>
      <w:r w:rsidR="00E2032F">
        <w:rPr>
          <w:rFonts w:asciiTheme="minorHAnsi" w:hAnsiTheme="minorHAnsi" w:cstheme="minorHAnsi"/>
        </w:rPr>
        <w:t>5, 1:00-2:00 PM EST</w:t>
      </w:r>
    </w:p>
    <w:p w14:paraId="762DFB9E" w14:textId="041DD746" w:rsidR="00FA026D" w:rsidRPr="00B378E3" w:rsidRDefault="00084484"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790B3B79"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E2032F">
        <w:rPr>
          <w:rFonts w:asciiTheme="minorHAnsi" w:hAnsiTheme="minorHAnsi" w:cstheme="minorHAnsi"/>
          <w:b/>
          <w:color w:val="0070C0"/>
          <w:sz w:val="28"/>
          <w:szCs w:val="22"/>
          <w:u w:val="single"/>
        </w:rPr>
        <w:t>February</w:t>
      </w:r>
      <w:r w:rsidRPr="00B378E3">
        <w:rPr>
          <w:rFonts w:asciiTheme="minorHAnsi" w:hAnsiTheme="minorHAnsi" w:cstheme="minorHAnsi"/>
          <w:b/>
          <w:color w:val="0070C0"/>
          <w:sz w:val="28"/>
          <w:szCs w:val="22"/>
          <w:u w:val="single"/>
        </w:rPr>
        <w:t xml:space="preserve"> </w:t>
      </w:r>
      <w:r w:rsidR="00E2032F">
        <w:rPr>
          <w:rFonts w:asciiTheme="minorHAnsi" w:hAnsiTheme="minorHAnsi" w:cstheme="minorHAnsi"/>
          <w:b/>
          <w:color w:val="0070C0"/>
          <w:sz w:val="28"/>
          <w:szCs w:val="22"/>
          <w:u w:val="single"/>
        </w:rPr>
        <w:t>5</w:t>
      </w:r>
      <w:r w:rsidRPr="00B378E3">
        <w:rPr>
          <w:rFonts w:asciiTheme="minorHAnsi" w:hAnsiTheme="minorHAnsi" w:cstheme="minorHAnsi"/>
          <w:b/>
          <w:color w:val="0070C0"/>
          <w:sz w:val="28"/>
          <w:szCs w:val="22"/>
          <w:u w:val="single"/>
        </w:rPr>
        <w:t>, 2025 @ 1</w:t>
      </w:r>
      <w:r w:rsidR="00E2032F">
        <w:rPr>
          <w:rFonts w:asciiTheme="minorHAnsi" w:hAnsiTheme="minorHAnsi" w:cstheme="minorHAnsi"/>
          <w:b/>
          <w:color w:val="0070C0"/>
          <w:sz w:val="28"/>
          <w:szCs w:val="22"/>
          <w:u w:val="single"/>
        </w:rPr>
        <w:t>-2 PM EST</w:t>
      </w:r>
      <w:r w:rsidRPr="00B378E3">
        <w:rPr>
          <w:rFonts w:asciiTheme="minorHAnsi" w:hAnsiTheme="minorHAnsi" w:cstheme="minorHAnsi"/>
          <w:b/>
          <w:color w:val="0070C0"/>
          <w:sz w:val="28"/>
          <w:szCs w:val="22"/>
          <w:u w:val="single"/>
        </w:rPr>
        <w:t xml:space="preserve">.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34FED6C0" w14:textId="7A070CA2" w:rsidR="00E5499F" w:rsidRPr="00477207" w:rsidRDefault="00E5499F" w:rsidP="00B061AB">
      <w:pPr>
        <w:contextualSpacing/>
        <w:rPr>
          <w:rFonts w:asciiTheme="minorHAnsi" w:hAnsiTheme="minorHAnsi" w:cstheme="minorHAnsi"/>
          <w:b/>
          <w:color w:val="0070C0"/>
          <w:szCs w:val="22"/>
          <w:u w:val="single"/>
        </w:rPr>
      </w:pPr>
      <w:r w:rsidRPr="00477207">
        <w:rPr>
          <w:rFonts w:asciiTheme="minorHAnsi" w:hAnsiTheme="minorHAnsi" w:cstheme="minorHAnsi"/>
          <w:b/>
          <w:color w:val="0070C0"/>
          <w:szCs w:val="22"/>
          <w:u w:val="single"/>
        </w:rPr>
        <w:t>Teleconference Summary</w:t>
      </w:r>
    </w:p>
    <w:p w14:paraId="38BD5133" w14:textId="2B1FE559" w:rsidR="00E5499F" w:rsidRPr="00477207" w:rsidRDefault="00084484" w:rsidP="00242EE6">
      <w:pPr>
        <w:pStyle w:val="ListParagraph"/>
        <w:numPr>
          <w:ilvl w:val="0"/>
          <w:numId w:val="10"/>
        </w:numPr>
        <w:contextualSpacing/>
        <w:rPr>
          <w:rFonts w:asciiTheme="minorHAnsi" w:hAnsiTheme="minorHAnsi" w:cstheme="minorHAnsi"/>
          <w:b/>
          <w:sz w:val="22"/>
          <w:szCs w:val="22"/>
        </w:rPr>
      </w:pPr>
      <w:hyperlink w:anchor="_STOP_Program_updates:" w:history="1">
        <w:r w:rsidR="00E5499F" w:rsidRPr="00477207">
          <w:rPr>
            <w:rStyle w:val="Hyperlink"/>
            <w:rFonts w:asciiTheme="minorHAnsi" w:hAnsiTheme="minorHAnsi" w:cstheme="minorHAnsi"/>
            <w:b/>
            <w:color w:val="auto"/>
            <w:sz w:val="22"/>
            <w:szCs w:val="22"/>
          </w:rPr>
          <w:t>STOP Program Updates:</w:t>
        </w:r>
      </w:hyperlink>
      <w:r w:rsidR="00E5499F" w:rsidRPr="00477207">
        <w:rPr>
          <w:rFonts w:asciiTheme="minorHAnsi" w:hAnsiTheme="minorHAnsi" w:cstheme="minorHAnsi"/>
          <w:b/>
          <w:sz w:val="22"/>
          <w:szCs w:val="22"/>
        </w:rPr>
        <w:t xml:space="preserve"> </w:t>
      </w:r>
      <w:r w:rsidR="00E2032F">
        <w:rPr>
          <w:rFonts w:asciiTheme="minorHAnsi" w:hAnsiTheme="minorHAnsi" w:cstheme="minorHAnsi"/>
          <w:b/>
          <w:sz w:val="22"/>
          <w:szCs w:val="22"/>
        </w:rPr>
        <w:t>Tobacco interventions for Geriatric Patients Q&amp;A – January 27</w:t>
      </w:r>
      <w:r w:rsidR="00E2032F" w:rsidRPr="00E2032F">
        <w:rPr>
          <w:rFonts w:asciiTheme="minorHAnsi" w:hAnsiTheme="minorHAnsi" w:cstheme="minorHAnsi"/>
          <w:b/>
          <w:sz w:val="22"/>
          <w:szCs w:val="22"/>
          <w:vertAlign w:val="superscript"/>
        </w:rPr>
        <w:t>th</w:t>
      </w:r>
      <w:r w:rsidR="00E2032F">
        <w:rPr>
          <w:rFonts w:asciiTheme="minorHAnsi" w:hAnsiTheme="minorHAnsi" w:cstheme="minorHAnsi"/>
          <w:b/>
          <w:sz w:val="22"/>
          <w:szCs w:val="22"/>
        </w:rPr>
        <w:t>,</w:t>
      </w:r>
      <w:r w:rsidR="00E2032F">
        <w:rPr>
          <w:rFonts w:asciiTheme="minorHAnsi" w:hAnsiTheme="minorHAnsi" w:cstheme="minorHAnsi"/>
          <w:b/>
          <w:sz w:val="22"/>
          <w:szCs w:val="22"/>
          <w:vertAlign w:val="superscript"/>
        </w:rPr>
        <w:t xml:space="preserve"> </w:t>
      </w:r>
      <w:r w:rsidR="00E2032F">
        <w:rPr>
          <w:rFonts w:asciiTheme="minorHAnsi" w:hAnsiTheme="minorHAnsi" w:cstheme="minorHAnsi"/>
          <w:b/>
          <w:sz w:val="22"/>
          <w:szCs w:val="22"/>
        </w:rPr>
        <w:t xml:space="preserve">2025 1-2 PM </w:t>
      </w:r>
      <w:hyperlink r:id="rId12" w:history="1">
        <w:r w:rsidR="00E2032F" w:rsidRPr="00E2032F">
          <w:rPr>
            <w:rStyle w:val="Hyperlink"/>
            <w:rFonts w:asciiTheme="minorHAnsi" w:hAnsiTheme="minorHAnsi" w:cstheme="minorHAnsi"/>
            <w:color w:val="1F497D" w:themeColor="text2"/>
            <w:sz w:val="22"/>
            <w:szCs w:val="22"/>
          </w:rPr>
          <w:t>click here</w:t>
        </w:r>
      </w:hyperlink>
      <w:r w:rsidR="00E2032F" w:rsidRPr="00E2032F">
        <w:rPr>
          <w:rStyle w:val="Hyperlink"/>
          <w:rFonts w:asciiTheme="minorHAnsi" w:hAnsiTheme="minorHAnsi" w:cstheme="minorHAnsi"/>
          <w:color w:val="auto"/>
          <w:sz w:val="22"/>
          <w:szCs w:val="22"/>
          <w:u w:val="none"/>
        </w:rPr>
        <w:t xml:space="preserve"> to register. </w:t>
      </w:r>
      <w:r w:rsidR="00E2032F" w:rsidRPr="00E2032F">
        <w:rPr>
          <w:rFonts w:asciiTheme="minorHAnsi" w:hAnsiTheme="minorHAnsi" w:cstheme="minorHAnsi"/>
          <w:sz w:val="22"/>
          <w:szCs w:val="22"/>
        </w:rPr>
        <w:t>Please</w:t>
      </w:r>
      <w:r w:rsidR="00E5499F" w:rsidRPr="00E2032F">
        <w:rPr>
          <w:rFonts w:asciiTheme="minorHAnsi" w:hAnsiTheme="minorHAnsi" w:cstheme="minorHAnsi"/>
          <w:sz w:val="22"/>
          <w:szCs w:val="22"/>
        </w:rPr>
        <w:t xml:space="preserve"> ensure </w:t>
      </w:r>
      <w:r w:rsidR="00E5499F" w:rsidRPr="00477207">
        <w:rPr>
          <w:rFonts w:asciiTheme="minorHAnsi" w:hAnsiTheme="minorHAnsi" w:cstheme="minorHAnsi"/>
          <w:sz w:val="22"/>
          <w:szCs w:val="22"/>
        </w:rPr>
        <w:t xml:space="preserve">your physical inventory matches your portal inventory. </w:t>
      </w:r>
    </w:p>
    <w:p w14:paraId="3B5F13DA" w14:textId="4E0B53DA" w:rsidR="00E5499F" w:rsidRPr="00E2032F" w:rsidRDefault="00084484" w:rsidP="00242EE6">
      <w:pPr>
        <w:pStyle w:val="ListParagraph"/>
        <w:numPr>
          <w:ilvl w:val="0"/>
          <w:numId w:val="10"/>
        </w:numPr>
        <w:contextualSpacing/>
        <w:rPr>
          <w:rFonts w:asciiTheme="minorHAnsi" w:hAnsiTheme="minorHAnsi" w:cstheme="minorHAnsi"/>
          <w:b/>
          <w:sz w:val="22"/>
          <w:szCs w:val="22"/>
        </w:rPr>
      </w:pPr>
      <w:hyperlink w:anchor="_TEACH_updates:" w:history="1">
        <w:r w:rsidR="00477207" w:rsidRPr="00477207">
          <w:rPr>
            <w:rStyle w:val="Hyperlink"/>
            <w:rFonts w:asciiTheme="minorHAnsi" w:hAnsiTheme="minorHAnsi" w:cstheme="minorHAnsi"/>
            <w:b/>
            <w:color w:val="auto"/>
            <w:sz w:val="22"/>
            <w:szCs w:val="22"/>
          </w:rPr>
          <w:t>TEACH</w:t>
        </w:r>
        <w:r w:rsidR="00E5499F" w:rsidRPr="00477207">
          <w:rPr>
            <w:rStyle w:val="Hyperlink"/>
            <w:rFonts w:asciiTheme="minorHAnsi" w:hAnsiTheme="minorHAnsi" w:cstheme="minorHAnsi"/>
            <w:b/>
            <w:color w:val="auto"/>
            <w:sz w:val="22"/>
            <w:szCs w:val="22"/>
          </w:rPr>
          <w:t xml:space="preserve"> Updates:</w:t>
        </w:r>
      </w:hyperlink>
      <w:r w:rsidR="000F0153">
        <w:rPr>
          <w:rFonts w:asciiTheme="minorHAnsi" w:hAnsiTheme="minorHAnsi" w:cstheme="minorHAnsi"/>
          <w:b/>
          <w:sz w:val="22"/>
          <w:szCs w:val="22"/>
        </w:rPr>
        <w:t xml:space="preserve"> </w:t>
      </w:r>
      <w:r w:rsidR="000F0153" w:rsidRPr="000F0153">
        <w:rPr>
          <w:rFonts w:asciiTheme="minorHAnsi" w:hAnsiTheme="minorHAnsi" w:cstheme="minorHAnsi"/>
          <w:sz w:val="22"/>
          <w:szCs w:val="22"/>
        </w:rPr>
        <w:t>Teach Needs Assessment on List</w:t>
      </w:r>
      <w:r w:rsidR="00DB1F0A">
        <w:rPr>
          <w:rFonts w:asciiTheme="minorHAnsi" w:hAnsiTheme="minorHAnsi" w:cstheme="minorHAnsi"/>
          <w:sz w:val="22"/>
          <w:szCs w:val="22"/>
        </w:rPr>
        <w:t>s</w:t>
      </w:r>
      <w:r w:rsidR="000F0153" w:rsidRPr="000F0153">
        <w:rPr>
          <w:rFonts w:asciiTheme="minorHAnsi" w:hAnsiTheme="minorHAnsi" w:cstheme="minorHAnsi"/>
          <w:sz w:val="22"/>
          <w:szCs w:val="22"/>
        </w:rPr>
        <w:t>erv.</w:t>
      </w:r>
      <w:r w:rsidR="000F0153" w:rsidRPr="000F0153">
        <w:rPr>
          <w:rFonts w:asciiTheme="minorHAnsi" w:hAnsiTheme="minorHAnsi" w:cstheme="minorHAnsi"/>
          <w:b/>
          <w:sz w:val="22"/>
          <w:szCs w:val="22"/>
        </w:rPr>
        <w:t xml:space="preserve"> </w:t>
      </w:r>
    </w:p>
    <w:p w14:paraId="5305440F" w14:textId="1781D84A" w:rsidR="00477207" w:rsidRPr="00477207" w:rsidRDefault="00084484" w:rsidP="00242EE6">
      <w:pPr>
        <w:pStyle w:val="ListParagraph"/>
        <w:numPr>
          <w:ilvl w:val="0"/>
          <w:numId w:val="10"/>
        </w:numPr>
        <w:contextualSpacing/>
        <w:rPr>
          <w:rFonts w:asciiTheme="minorHAnsi" w:hAnsiTheme="minorHAnsi" w:cstheme="minorHAnsi"/>
          <w:b/>
          <w:sz w:val="22"/>
          <w:szCs w:val="22"/>
        </w:rPr>
      </w:pPr>
      <w:hyperlink w:anchor="_STOP_on_the" w:history="1">
        <w:r w:rsidR="00477207" w:rsidRPr="00477207">
          <w:rPr>
            <w:rStyle w:val="Hyperlink"/>
            <w:rFonts w:asciiTheme="minorHAnsi" w:hAnsiTheme="minorHAnsi" w:cstheme="minorHAnsi"/>
            <w:b/>
            <w:color w:val="auto"/>
            <w:sz w:val="22"/>
            <w:szCs w:val="22"/>
          </w:rPr>
          <w:t>STOP on the Net Updates</w:t>
        </w:r>
      </w:hyperlink>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Program optimization happening early next year. Changes to NRT kits offered, and</w:t>
      </w:r>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opportunity for patients to complete an assessmen</w:t>
      </w:r>
      <w:r w:rsidR="00E2032F">
        <w:rPr>
          <w:rFonts w:asciiTheme="minorHAnsi" w:hAnsiTheme="minorHAnsi" w:cstheme="minorHAnsi"/>
          <w:sz w:val="22"/>
          <w:szCs w:val="22"/>
        </w:rPr>
        <w:t>t to determine suitability for varenicline and b</w:t>
      </w:r>
      <w:r w:rsidR="00477207" w:rsidRPr="00477207">
        <w:rPr>
          <w:rFonts w:asciiTheme="minorHAnsi" w:hAnsiTheme="minorHAnsi" w:cstheme="minorHAnsi"/>
          <w:sz w:val="22"/>
          <w:szCs w:val="22"/>
        </w:rPr>
        <w:t xml:space="preserve">uproprion. </w:t>
      </w:r>
    </w:p>
    <w:p w14:paraId="71CC3333" w14:textId="6CDD9337" w:rsidR="00477207" w:rsidRPr="00E2032F" w:rsidRDefault="00084484" w:rsidP="00242EE6">
      <w:pPr>
        <w:pStyle w:val="ListParagraph"/>
        <w:numPr>
          <w:ilvl w:val="0"/>
          <w:numId w:val="10"/>
        </w:numPr>
        <w:contextualSpacing/>
        <w:rPr>
          <w:rFonts w:asciiTheme="minorHAnsi" w:hAnsiTheme="minorHAnsi" w:cstheme="minorHAnsi"/>
          <w:b/>
          <w:sz w:val="22"/>
          <w:szCs w:val="22"/>
        </w:rPr>
      </w:pPr>
      <w:hyperlink w:anchor="_STOP_with_AHACs:" w:history="1">
        <w:r w:rsidR="00477207" w:rsidRPr="00477207">
          <w:rPr>
            <w:rStyle w:val="Hyperlink"/>
            <w:rFonts w:asciiTheme="minorHAnsi" w:hAnsiTheme="minorHAnsi" w:cstheme="minorHAnsi"/>
            <w:b/>
            <w:color w:val="auto"/>
            <w:sz w:val="22"/>
            <w:szCs w:val="22"/>
            <w:lang w:val="en-CA"/>
          </w:rPr>
          <w:t>STOP with AHACs Updates:</w:t>
        </w:r>
      </w:hyperlink>
      <w:r w:rsidR="00477207" w:rsidRPr="00477207">
        <w:rPr>
          <w:rFonts w:asciiTheme="minorHAnsi" w:hAnsiTheme="minorHAnsi" w:cstheme="minorHAnsi"/>
          <w:sz w:val="22"/>
          <w:szCs w:val="22"/>
          <w:u w:val="single"/>
          <w:lang w:val="en-CA"/>
        </w:rPr>
        <w:t xml:space="preserve"> </w:t>
      </w:r>
      <w:r w:rsidR="00477207" w:rsidRPr="00477207">
        <w:rPr>
          <w:rFonts w:asciiTheme="minorHAnsi" w:hAnsiTheme="minorHAnsi" w:cstheme="minorHAnsi"/>
          <w:sz w:val="22"/>
          <w:szCs w:val="22"/>
          <w:lang w:val="en-CA"/>
        </w:rPr>
        <w:t xml:space="preserve">STOP with AHACs is looking to collaborate with organizations offering the STOP with AHACs program to co-create and participate in an evaluation of the program at these sites. Contact </w:t>
      </w:r>
      <w:r w:rsidR="00477207" w:rsidRPr="0030072A">
        <w:rPr>
          <w:rFonts w:asciiTheme="minorHAnsi" w:hAnsiTheme="minorHAnsi" w:cstheme="minorHAnsi"/>
          <w:b/>
          <w:sz w:val="22"/>
          <w:szCs w:val="22"/>
          <w:u w:val="single"/>
          <w:lang w:val="en-CA"/>
        </w:rPr>
        <w:t>Aamir.Sholapur@camh.ca</w:t>
      </w:r>
      <w:r w:rsidR="00477207" w:rsidRPr="00477207">
        <w:rPr>
          <w:rFonts w:asciiTheme="minorHAnsi" w:hAnsiTheme="minorHAnsi" w:cstheme="minorHAnsi"/>
          <w:sz w:val="22"/>
          <w:szCs w:val="22"/>
          <w:lang w:val="en-CA"/>
        </w:rPr>
        <w:t xml:space="preserve"> for more information. </w:t>
      </w:r>
    </w:p>
    <w:p w14:paraId="0B6593A7" w14:textId="0E2FCCE9" w:rsidR="00E2032F" w:rsidRPr="00E2032F" w:rsidRDefault="00E2032F" w:rsidP="00242EE6">
      <w:pPr>
        <w:pStyle w:val="ListParagraph"/>
        <w:numPr>
          <w:ilvl w:val="0"/>
          <w:numId w:val="10"/>
        </w:numPr>
        <w:contextualSpacing/>
        <w:rPr>
          <w:rFonts w:asciiTheme="minorHAnsi" w:hAnsiTheme="minorHAnsi" w:cstheme="minorHAnsi"/>
          <w:b/>
          <w:sz w:val="22"/>
          <w:szCs w:val="22"/>
          <w:u w:val="single"/>
        </w:rPr>
      </w:pPr>
      <w:r w:rsidRPr="00E2032F">
        <w:rPr>
          <w:rFonts w:asciiTheme="minorHAnsi" w:hAnsiTheme="minorHAnsi" w:cstheme="minorHAnsi"/>
          <w:b/>
          <w:sz w:val="22"/>
          <w:szCs w:val="22"/>
          <w:u w:val="single"/>
          <w:lang w:val="en-CA"/>
        </w:rPr>
        <w:t xml:space="preserve">TECCT1D3 Study: </w:t>
      </w:r>
      <w:r>
        <w:rPr>
          <w:rFonts w:asciiTheme="minorHAnsi" w:hAnsiTheme="minorHAnsi" w:cstheme="minorHAnsi"/>
          <w:sz w:val="22"/>
          <w:szCs w:val="22"/>
          <w:lang w:val="en-CA"/>
        </w:rPr>
        <w:t xml:space="preserve">Currently recruiting 60 young adults to participate in a research study to test a new virtual model of care for type-1 diabetes and mental health concerns. Email </w:t>
      </w:r>
      <w:hyperlink r:id="rId13" w:history="1">
        <w:r w:rsidRPr="00E2032F">
          <w:rPr>
            <w:rStyle w:val="Hyperlink"/>
            <w:rFonts w:asciiTheme="minorHAnsi" w:hAnsiTheme="minorHAnsi" w:cstheme="minorHAnsi"/>
            <w:color w:val="1F497D" w:themeColor="text2"/>
            <w:sz w:val="22"/>
            <w:szCs w:val="22"/>
            <w:lang w:val="en-CA"/>
          </w:rPr>
          <w:t>TECC.T1D@camh.ca</w:t>
        </w:r>
      </w:hyperlink>
      <w:r w:rsidRPr="00E2032F">
        <w:rPr>
          <w:rFonts w:asciiTheme="minorHAnsi" w:hAnsiTheme="minorHAnsi" w:cstheme="minorHAnsi"/>
          <w:color w:val="1F497D" w:themeColor="text2"/>
          <w:sz w:val="22"/>
          <w:szCs w:val="22"/>
          <w:lang w:val="en-CA"/>
        </w:rPr>
        <w:t xml:space="preserve"> </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0F2FA414" w14:textId="5B2F966D" w:rsidR="00EA0254" w:rsidRPr="008D703C" w:rsidRDefault="004D5847" w:rsidP="00B061A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3DC92F8C" w14:textId="7E5B457C" w:rsidR="002F30FC" w:rsidRDefault="002F30FC" w:rsidP="001367BB">
      <w:pPr>
        <w:contextualSpacing/>
        <w:rPr>
          <w:rFonts w:asciiTheme="minorHAnsi" w:hAnsiTheme="minorHAnsi" w:cstheme="minorHAnsi"/>
          <w:b/>
          <w:color w:val="1F497D"/>
          <w:sz w:val="22"/>
          <w:szCs w:val="22"/>
        </w:rPr>
      </w:pPr>
    </w:p>
    <w:p w14:paraId="7A63ECF3" w14:textId="3B401C9C"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0" w:name="_STOP_Program_updates:"/>
      <w:bookmarkEnd w:id="0"/>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3107AAC6" w14:textId="273412F9" w:rsidR="004A400A" w:rsidRPr="004A400A" w:rsidRDefault="002F30FC" w:rsidP="004A400A">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NRT Orders</w:t>
      </w:r>
    </w:p>
    <w:p w14:paraId="18B47F83" w14:textId="7926DC1B" w:rsidR="00BD420C" w:rsidRDefault="002F30FC" w:rsidP="001367BB">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As always, please ensure current inventory matches your physical stock</w:t>
      </w:r>
      <w:r w:rsidR="00401BA3">
        <w:rPr>
          <w:rFonts w:asciiTheme="minorHAnsi" w:hAnsiTheme="minorHAnsi" w:cstheme="minorHAnsi"/>
          <w:sz w:val="22"/>
          <w:szCs w:val="22"/>
        </w:rPr>
        <w:t xml:space="preserve">. </w:t>
      </w:r>
    </w:p>
    <w:p w14:paraId="62D6FC81" w14:textId="77777777" w:rsidR="00E2032F" w:rsidRPr="00E2032F" w:rsidRDefault="00E2032F" w:rsidP="00E2032F">
      <w:pPr>
        <w:pStyle w:val="NormalWeb"/>
        <w:shd w:val="clear" w:color="auto" w:fill="FFFFFF"/>
        <w:spacing w:after="0"/>
        <w:ind w:left="1440"/>
        <w:contextualSpacing/>
        <w:rPr>
          <w:rFonts w:asciiTheme="minorHAnsi" w:hAnsiTheme="minorHAnsi" w:cstheme="minorHAnsi"/>
          <w:sz w:val="22"/>
          <w:szCs w:val="22"/>
        </w:rPr>
      </w:pPr>
    </w:p>
    <w:p w14:paraId="0EB03AE0" w14:textId="693C181A" w:rsidR="00BD420C" w:rsidRPr="00E2032F" w:rsidRDefault="00BD420C" w:rsidP="00156993">
      <w:pPr>
        <w:pStyle w:val="ListParagraph"/>
        <w:numPr>
          <w:ilvl w:val="0"/>
          <w:numId w:val="2"/>
        </w:numPr>
        <w:contextualSpacing/>
        <w:rPr>
          <w:rFonts w:asciiTheme="minorHAnsi" w:hAnsiTheme="minorHAnsi" w:cstheme="minorHAnsi"/>
          <w:b/>
          <w:sz w:val="22"/>
          <w:szCs w:val="22"/>
        </w:rPr>
      </w:pPr>
      <w:r w:rsidRPr="00E2032F">
        <w:rPr>
          <w:rFonts w:asciiTheme="minorHAnsi" w:hAnsiTheme="minorHAnsi" w:cstheme="minorHAnsi"/>
          <w:b/>
          <w:sz w:val="22"/>
          <w:szCs w:val="22"/>
        </w:rPr>
        <w:t>Tobacco Interventions for Geriatric Clients Q&amp;A with Dr. Aviva Rostas, January 27</w:t>
      </w:r>
      <w:r w:rsidRPr="00E2032F">
        <w:rPr>
          <w:rFonts w:asciiTheme="minorHAnsi" w:hAnsiTheme="minorHAnsi" w:cstheme="minorHAnsi"/>
          <w:b/>
          <w:sz w:val="22"/>
          <w:szCs w:val="22"/>
          <w:vertAlign w:val="superscript"/>
        </w:rPr>
        <w:t>th</w:t>
      </w:r>
      <w:r w:rsidRPr="00E2032F">
        <w:rPr>
          <w:rFonts w:asciiTheme="minorHAnsi" w:hAnsiTheme="minorHAnsi" w:cstheme="minorHAnsi"/>
          <w:b/>
          <w:sz w:val="22"/>
          <w:szCs w:val="22"/>
        </w:rPr>
        <w:t xml:space="preserve"> from 1 to 2 p.m.</w:t>
      </w:r>
      <w:r w:rsidRPr="00E2032F">
        <w:rPr>
          <w:rFonts w:asciiTheme="minorHAnsi" w:hAnsiTheme="minorHAnsi" w:cstheme="minorHAnsi"/>
          <w:b/>
          <w:bCs/>
          <w:sz w:val="22"/>
          <w:szCs w:val="22"/>
        </w:rPr>
        <w:t xml:space="preserve">: </w:t>
      </w:r>
    </w:p>
    <w:p w14:paraId="48D24E28" w14:textId="606F557D" w:rsidR="000A62AE" w:rsidRPr="00E2032F" w:rsidRDefault="000A62AE" w:rsidP="0056645D">
      <w:pPr>
        <w:pStyle w:val="ListParagraph"/>
        <w:numPr>
          <w:ilvl w:val="1"/>
          <w:numId w:val="2"/>
        </w:numPr>
        <w:contextualSpacing/>
        <w:rPr>
          <w:rFonts w:asciiTheme="minorHAnsi" w:hAnsiTheme="minorHAnsi" w:cstheme="minorHAnsi"/>
          <w:b/>
          <w:sz w:val="22"/>
          <w:szCs w:val="22"/>
        </w:rPr>
      </w:pPr>
      <w:r w:rsidRPr="00E2032F">
        <w:rPr>
          <w:rFonts w:asciiTheme="minorHAnsi" w:hAnsiTheme="minorHAnsi" w:cstheme="minorHAnsi"/>
          <w:b/>
          <w:sz w:val="22"/>
          <w:szCs w:val="22"/>
        </w:rPr>
        <w:t xml:space="preserve">Learning Objective: </w:t>
      </w:r>
      <w:r w:rsidRPr="00E2032F">
        <w:rPr>
          <w:rFonts w:asciiTheme="minorHAnsi" w:hAnsiTheme="minorHAnsi" w:cstheme="minorHAnsi"/>
          <w:sz w:val="22"/>
          <w:szCs w:val="22"/>
        </w:rPr>
        <w:t>To build capacity for supporting geriatric patients and LTCH residents with tobacco/nicotine cessation</w:t>
      </w:r>
    </w:p>
    <w:p w14:paraId="4AB1F72A" w14:textId="2B111152" w:rsidR="00BD420C" w:rsidRPr="00E2032F" w:rsidRDefault="00BD420C" w:rsidP="0056645D">
      <w:pPr>
        <w:pStyle w:val="ListParagraph"/>
        <w:numPr>
          <w:ilvl w:val="1"/>
          <w:numId w:val="2"/>
        </w:numPr>
        <w:contextualSpacing/>
        <w:rPr>
          <w:rFonts w:asciiTheme="minorHAnsi" w:hAnsiTheme="minorHAnsi" w:cstheme="minorHAnsi"/>
          <w:b/>
          <w:sz w:val="22"/>
          <w:szCs w:val="22"/>
        </w:rPr>
      </w:pPr>
      <w:r w:rsidRPr="00E2032F">
        <w:rPr>
          <w:rFonts w:asciiTheme="minorHAnsi" w:hAnsiTheme="minorHAnsi" w:cstheme="minorHAnsi"/>
          <w:sz w:val="22"/>
          <w:szCs w:val="22"/>
        </w:rPr>
        <w:t xml:space="preserve">To register, please </w:t>
      </w:r>
      <w:hyperlink r:id="rId15" w:history="1">
        <w:r w:rsidRPr="00E2032F">
          <w:rPr>
            <w:rStyle w:val="Hyperlink"/>
            <w:rFonts w:asciiTheme="minorHAnsi" w:hAnsiTheme="minorHAnsi" w:cstheme="minorHAnsi"/>
            <w:color w:val="1F497D" w:themeColor="text2"/>
            <w:sz w:val="22"/>
            <w:szCs w:val="22"/>
          </w:rPr>
          <w:t>click here</w:t>
        </w:r>
      </w:hyperlink>
    </w:p>
    <w:p w14:paraId="33E5C74A" w14:textId="77777777" w:rsidR="00BD420C" w:rsidRDefault="00BD420C" w:rsidP="001367BB">
      <w:pPr>
        <w:contextualSpacing/>
        <w:rPr>
          <w:rFonts w:asciiTheme="minorHAnsi" w:hAnsiTheme="minorHAnsi" w:cstheme="minorHAnsi"/>
          <w:b/>
          <w:color w:val="1F497D"/>
          <w:sz w:val="22"/>
          <w:szCs w:val="22"/>
        </w:rPr>
      </w:pPr>
    </w:p>
    <w:p w14:paraId="708BCEF2" w14:textId="5041853E" w:rsidR="0045282D" w:rsidRPr="0030072A" w:rsidRDefault="00974AA4" w:rsidP="00974AA4">
      <w:pPr>
        <w:pStyle w:val="Heading1"/>
        <w:spacing w:before="0" w:beforeAutospacing="0" w:after="0" w:afterAutospacing="0"/>
        <w:contextualSpacing/>
        <w:rPr>
          <w:rFonts w:asciiTheme="minorHAnsi" w:hAnsiTheme="minorHAnsi" w:cstheme="minorHAnsi"/>
          <w:color w:val="0070C0"/>
          <w:sz w:val="22"/>
          <w:szCs w:val="22"/>
          <w:u w:val="single"/>
          <w:lang w:val="en-CA"/>
        </w:rPr>
      </w:pPr>
      <w:r w:rsidRPr="0030072A">
        <w:rPr>
          <w:rFonts w:asciiTheme="minorHAnsi" w:hAnsiTheme="minorHAnsi" w:cstheme="minorHAnsi"/>
          <w:color w:val="0070C0"/>
          <w:sz w:val="22"/>
          <w:szCs w:val="22"/>
          <w:u w:val="single"/>
          <w:lang w:val="en-CA"/>
        </w:rPr>
        <w:t xml:space="preserve">STOP Program Processes – </w:t>
      </w:r>
      <w:r w:rsidR="00676859" w:rsidRPr="0030072A">
        <w:rPr>
          <w:rFonts w:asciiTheme="minorHAnsi" w:hAnsiTheme="minorHAnsi" w:cstheme="minorHAnsi"/>
          <w:color w:val="0070C0"/>
          <w:sz w:val="22"/>
          <w:szCs w:val="22"/>
          <w:u w:val="single"/>
          <w:lang w:val="en-CA"/>
        </w:rPr>
        <w:t>Your Feedback:</w:t>
      </w:r>
    </w:p>
    <w:p w14:paraId="4E53DE7E" w14:textId="429DC5FE" w:rsidR="002B1A86" w:rsidRPr="0030072A" w:rsidRDefault="002B1A86" w:rsidP="00974AA4">
      <w:pPr>
        <w:pStyle w:val="Heading1"/>
        <w:spacing w:before="0" w:beforeAutospacing="0" w:after="0" w:afterAutospacing="0"/>
        <w:contextualSpacing/>
        <w:rPr>
          <w:rFonts w:asciiTheme="minorHAnsi" w:hAnsiTheme="minorHAnsi" w:cstheme="minorHAnsi"/>
          <w:b w:val="0"/>
          <w:i/>
          <w:color w:val="0070C0"/>
          <w:sz w:val="22"/>
          <w:szCs w:val="22"/>
          <w:lang w:val="en-CA"/>
        </w:rPr>
      </w:pPr>
      <w:r w:rsidRPr="0030072A">
        <w:rPr>
          <w:rFonts w:asciiTheme="minorHAnsi" w:hAnsiTheme="minorHAnsi" w:cstheme="minorHAnsi"/>
          <w:b w:val="0"/>
          <w:i/>
          <w:color w:val="0070C0"/>
          <w:sz w:val="22"/>
          <w:szCs w:val="22"/>
          <w:lang w:val="en-CA"/>
        </w:rPr>
        <w:t>We are interested in learning more about how your patients become aware of the STOP program at your organization. Below is a summary of your responses from our discussion:</w:t>
      </w:r>
    </w:p>
    <w:p w14:paraId="14506DC2" w14:textId="6F8F5884" w:rsidR="00974AA4" w:rsidRPr="00242EE6" w:rsidRDefault="00974AA4" w:rsidP="00974AA4">
      <w:pPr>
        <w:pStyle w:val="NormalWeb"/>
        <w:numPr>
          <w:ilvl w:val="1"/>
          <w:numId w:val="2"/>
        </w:numPr>
        <w:shd w:val="clear" w:color="auto" w:fill="FFFFFF"/>
        <w:spacing w:after="0"/>
        <w:contextualSpacing/>
        <w:rPr>
          <w:rFonts w:asciiTheme="minorHAnsi" w:hAnsiTheme="minorHAnsi" w:cstheme="minorHAnsi"/>
          <w:b/>
          <w:i/>
          <w:sz w:val="22"/>
          <w:szCs w:val="22"/>
        </w:rPr>
      </w:pPr>
      <w:r w:rsidRPr="00242EE6">
        <w:rPr>
          <w:rFonts w:asciiTheme="minorHAnsi" w:hAnsiTheme="minorHAnsi" w:cstheme="minorHAnsi"/>
          <w:b/>
          <w:i/>
          <w:sz w:val="22"/>
          <w:szCs w:val="22"/>
        </w:rPr>
        <w:t xml:space="preserve">How do your patients typically become aware of the program. How is it offered? </w:t>
      </w:r>
    </w:p>
    <w:p w14:paraId="36941FF7" w14:textId="77777777" w:rsidR="00242EE6" w:rsidRPr="00242EE6" w:rsidRDefault="00242EE6" w:rsidP="00242EE6">
      <w:pPr>
        <w:pStyle w:val="NormalWeb"/>
        <w:numPr>
          <w:ilvl w:val="2"/>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u w:val="single"/>
        </w:rPr>
        <w:t>Primary Care Providers</w:t>
      </w:r>
      <w:r w:rsidRPr="00242EE6">
        <w:rPr>
          <w:rFonts w:asciiTheme="minorHAnsi" w:hAnsiTheme="minorHAnsi" w:cstheme="minorHAnsi"/>
          <w:sz w:val="22"/>
          <w:szCs w:val="22"/>
        </w:rPr>
        <w:t> </w:t>
      </w:r>
    </w:p>
    <w:p w14:paraId="6B9B1E18"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STOP promotional material (e.g. pamphlets, booklets, posters, TV screen) is available at reception, in waiting/exam rooms, bathrooms, etc.  </w:t>
      </w:r>
    </w:p>
    <w:p w14:paraId="38DE76FB"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Practitioners are prompted to update clients’ smoking statuses and/or tobacco and nicotine use on a regular basis – they are referred to the STOP Program depending on their status </w:t>
      </w:r>
    </w:p>
    <w:p w14:paraId="49874330"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Many STOP sites also advertise internally and revisit their organization’s STOP promotional plan annually  </w:t>
      </w:r>
    </w:p>
    <w:p w14:paraId="652977A1" w14:textId="77777777" w:rsidR="00242EE6" w:rsidRPr="00242EE6" w:rsidRDefault="00242EE6" w:rsidP="00242EE6">
      <w:pPr>
        <w:pStyle w:val="NormalWeb"/>
        <w:numPr>
          <w:ilvl w:val="2"/>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u w:val="single"/>
        </w:rPr>
        <w:t>Referrals</w:t>
      </w:r>
      <w:r w:rsidRPr="00242EE6">
        <w:rPr>
          <w:rFonts w:asciiTheme="minorHAnsi" w:hAnsiTheme="minorHAnsi" w:cstheme="minorHAnsi"/>
          <w:sz w:val="22"/>
          <w:szCs w:val="22"/>
        </w:rPr>
        <w:t> </w:t>
      </w:r>
    </w:p>
    <w:p w14:paraId="02DF4A9C"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Most clients are referred by their PCPs or go through self-referral  </w:t>
      </w:r>
    </w:p>
    <w:p w14:paraId="4B3E0475"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Clients also hear through word-of-mouth (e.g. family, friends, other clients) </w:t>
      </w:r>
    </w:p>
    <w:p w14:paraId="253DE8C8" w14:textId="77777777" w:rsidR="00242EE6" w:rsidRPr="00242EE6" w:rsidRDefault="00242EE6" w:rsidP="00242EE6">
      <w:pPr>
        <w:pStyle w:val="NormalWeb"/>
        <w:numPr>
          <w:ilvl w:val="2"/>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u w:val="single"/>
        </w:rPr>
        <w:lastRenderedPageBreak/>
        <w:t>Internet/Social Media</w:t>
      </w:r>
      <w:r w:rsidRPr="00242EE6">
        <w:rPr>
          <w:rFonts w:asciiTheme="minorHAnsi" w:hAnsiTheme="minorHAnsi" w:cstheme="minorHAnsi"/>
          <w:sz w:val="22"/>
          <w:szCs w:val="22"/>
        </w:rPr>
        <w:t> </w:t>
      </w:r>
    </w:p>
    <w:p w14:paraId="6943B151" w14:textId="6312553A"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Clients find the STOP Program website or the STOP Program comes up when they search up quit smoking resources/support  </w:t>
      </w:r>
    </w:p>
    <w:p w14:paraId="3A4DCDD3" w14:textId="54AC4BDE" w:rsidR="00974AA4" w:rsidRDefault="00974AA4" w:rsidP="00974AA4">
      <w:pPr>
        <w:pStyle w:val="NormalWeb"/>
        <w:numPr>
          <w:ilvl w:val="1"/>
          <w:numId w:val="2"/>
        </w:numPr>
        <w:shd w:val="clear" w:color="auto" w:fill="FFFFFF"/>
        <w:spacing w:after="0"/>
        <w:contextualSpacing/>
        <w:rPr>
          <w:rFonts w:asciiTheme="minorHAnsi" w:hAnsiTheme="minorHAnsi" w:cstheme="minorHAnsi"/>
          <w:b/>
          <w:i/>
          <w:sz w:val="22"/>
          <w:szCs w:val="22"/>
        </w:rPr>
      </w:pPr>
      <w:r w:rsidRPr="00242EE6">
        <w:rPr>
          <w:rFonts w:asciiTheme="minorHAnsi" w:hAnsiTheme="minorHAnsi" w:cstheme="minorHAnsi"/>
          <w:b/>
          <w:i/>
          <w:sz w:val="22"/>
          <w:szCs w:val="22"/>
        </w:rPr>
        <w:t>Once the patient is made aware, how do you get them into the program? Are there any resources we can develop to better support this process?</w:t>
      </w:r>
    </w:p>
    <w:p w14:paraId="54440551" w14:textId="77777777" w:rsidR="00242EE6" w:rsidRPr="00242EE6" w:rsidRDefault="00242EE6" w:rsidP="00242EE6">
      <w:pPr>
        <w:pStyle w:val="NormalWeb"/>
        <w:numPr>
          <w:ilvl w:val="2"/>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One-on-one appointments are scheduled by reception or directly by the practitioner so they can complete STOP enrollment/registration with clients  </w:t>
      </w:r>
    </w:p>
    <w:p w14:paraId="508CD784"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Some practitioners also follow up with the clients after the initial appointment  </w:t>
      </w:r>
    </w:p>
    <w:p w14:paraId="4634C170" w14:textId="77777777" w:rsidR="00242EE6" w:rsidRPr="00242EE6" w:rsidRDefault="00242EE6" w:rsidP="00242EE6">
      <w:pPr>
        <w:pStyle w:val="NormalWeb"/>
        <w:numPr>
          <w:ilvl w:val="2"/>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Some additional resources that could be helpful are:  </w:t>
      </w:r>
    </w:p>
    <w:p w14:paraId="70EDC166"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Business cards with QR codes  </w:t>
      </w:r>
    </w:p>
    <w:p w14:paraId="6C214C7B"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Flyers/posters that can be handed out to clients  </w:t>
      </w:r>
    </w:p>
    <w:p w14:paraId="547FF036"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These could include a summary of the STOP Program, emphasis on available NRT options (and number of weeks allotted), counselling support, etc. </w:t>
      </w:r>
    </w:p>
    <w:p w14:paraId="4B2F2640" w14:textId="7777777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A list of all STOP providers in Ontario and their contact info (so providers can refer clients directly to another site/provider if needed), as well as a list of local organizations that accept non-rostered patients  </w:t>
      </w:r>
    </w:p>
    <w:p w14:paraId="70E77935" w14:textId="40152357" w:rsidR="00242EE6" w:rsidRPr="00242EE6" w:rsidRDefault="00242EE6" w:rsidP="00242EE6">
      <w:pPr>
        <w:pStyle w:val="NormalWeb"/>
        <w:numPr>
          <w:ilvl w:val="3"/>
          <w:numId w:val="2"/>
        </w:numPr>
        <w:shd w:val="clear" w:color="auto" w:fill="FFFFFF"/>
        <w:contextualSpacing/>
        <w:rPr>
          <w:rFonts w:asciiTheme="minorHAnsi" w:hAnsiTheme="minorHAnsi" w:cstheme="minorHAnsi"/>
          <w:sz w:val="22"/>
          <w:szCs w:val="22"/>
        </w:rPr>
      </w:pPr>
      <w:r w:rsidRPr="00242EE6">
        <w:rPr>
          <w:rFonts w:asciiTheme="minorHAnsi" w:hAnsiTheme="minorHAnsi" w:cstheme="minorHAnsi"/>
          <w:sz w:val="22"/>
          <w:szCs w:val="22"/>
        </w:rPr>
        <w:t>Resources for counselling </w:t>
      </w:r>
    </w:p>
    <w:p w14:paraId="55DDDEE8" w14:textId="42742C27" w:rsidR="00974AA4" w:rsidRDefault="00974AA4" w:rsidP="00974AA4">
      <w:pPr>
        <w:pStyle w:val="NormalWeb"/>
        <w:numPr>
          <w:ilvl w:val="1"/>
          <w:numId w:val="2"/>
        </w:numPr>
        <w:shd w:val="clear" w:color="auto" w:fill="FFFFFF"/>
        <w:spacing w:after="0"/>
        <w:contextualSpacing/>
        <w:rPr>
          <w:rFonts w:asciiTheme="minorHAnsi" w:hAnsiTheme="minorHAnsi" w:cstheme="minorHAnsi"/>
          <w:b/>
          <w:i/>
          <w:sz w:val="22"/>
          <w:szCs w:val="22"/>
        </w:rPr>
      </w:pPr>
      <w:r w:rsidRPr="00242EE6">
        <w:rPr>
          <w:rFonts w:asciiTheme="minorHAnsi" w:hAnsiTheme="minorHAnsi" w:cstheme="minorHAnsi"/>
          <w:b/>
          <w:i/>
          <w:sz w:val="22"/>
          <w:szCs w:val="22"/>
        </w:rPr>
        <w:t>How else can we (CAMH) better support you in the above process?</w:t>
      </w:r>
    </w:p>
    <w:p w14:paraId="7DCEA64A" w14:textId="62D104B5" w:rsidR="0030072A" w:rsidRPr="0030072A" w:rsidRDefault="0030072A" w:rsidP="0030072A">
      <w:pPr>
        <w:pStyle w:val="NormalWeb"/>
        <w:numPr>
          <w:ilvl w:val="0"/>
          <w:numId w:val="12"/>
        </w:numPr>
        <w:shd w:val="clear" w:color="auto" w:fill="FFFFFF"/>
        <w:spacing w:after="0"/>
        <w:contextualSpacing/>
        <w:rPr>
          <w:rFonts w:asciiTheme="minorHAnsi" w:hAnsiTheme="minorHAnsi" w:cstheme="minorHAnsi"/>
          <w:i/>
          <w:sz w:val="22"/>
          <w:szCs w:val="22"/>
        </w:rPr>
      </w:pPr>
      <w:r w:rsidRPr="0030072A">
        <w:rPr>
          <w:rFonts w:asciiTheme="minorHAnsi" w:hAnsiTheme="minorHAnsi" w:cstheme="minorHAnsi"/>
          <w:i/>
          <w:sz w:val="22"/>
          <w:szCs w:val="22"/>
        </w:rPr>
        <w:t xml:space="preserve">Email </w:t>
      </w:r>
      <w:hyperlink r:id="rId16" w:history="1">
        <w:r w:rsidRPr="0030072A">
          <w:rPr>
            <w:rStyle w:val="Hyperlink"/>
            <w:rFonts w:asciiTheme="minorHAnsi" w:hAnsiTheme="minorHAnsi" w:cstheme="minorHAnsi"/>
            <w:i/>
            <w:sz w:val="22"/>
            <w:szCs w:val="22"/>
          </w:rPr>
          <w:t>STOP.Program@camh.ca</w:t>
        </w:r>
      </w:hyperlink>
      <w:r w:rsidRPr="0030072A">
        <w:rPr>
          <w:rFonts w:asciiTheme="minorHAnsi" w:hAnsiTheme="minorHAnsi" w:cstheme="minorHAnsi"/>
          <w:i/>
          <w:sz w:val="22"/>
          <w:szCs w:val="22"/>
        </w:rPr>
        <w:t xml:space="preserve"> if you have more ideas/thoughts! </w:t>
      </w:r>
    </w:p>
    <w:p w14:paraId="782FB4BB" w14:textId="48DE2417" w:rsidR="00974AA4" w:rsidRPr="008D703C" w:rsidRDefault="00974AA4" w:rsidP="008D703C">
      <w:pPr>
        <w:contextualSpacing/>
        <w:rPr>
          <w:rFonts w:asciiTheme="minorHAnsi" w:hAnsiTheme="minorHAnsi" w:cstheme="minorHAnsi"/>
          <w:b/>
          <w:color w:val="1F497D"/>
          <w:sz w:val="22"/>
          <w:szCs w:val="22"/>
        </w:rPr>
      </w:pPr>
    </w:p>
    <w:p w14:paraId="7118CA3C" w14:textId="6C96F2C6" w:rsidR="002D6A2C"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1" w:name="_TEACH_updates:"/>
      <w:bookmarkEnd w:id="1"/>
      <w:r w:rsidRPr="0010435A">
        <w:rPr>
          <w:rFonts w:asciiTheme="minorHAnsi" w:hAnsiTheme="minorHAnsi" w:cstheme="minorHAnsi"/>
          <w:b w:val="0"/>
          <w:color w:val="0070C0"/>
          <w:sz w:val="22"/>
          <w:szCs w:val="22"/>
          <w:u w:val="single"/>
          <w:lang w:val="en-CA"/>
        </w:rPr>
        <w:t>TEACH updates:</w:t>
      </w:r>
    </w:p>
    <w:p w14:paraId="57161A0E" w14:textId="4A0E56E8" w:rsidR="00A53F0A" w:rsidRPr="00B061AB" w:rsidRDefault="00084484" w:rsidP="00B21AB3">
      <w:pPr>
        <w:pStyle w:val="NormalWeb"/>
        <w:shd w:val="clear" w:color="auto" w:fill="FFFFFF"/>
        <w:spacing w:after="0"/>
        <w:contextualSpacing/>
        <w:rPr>
          <w:rStyle w:val="Hyperlink"/>
          <w:rFonts w:asciiTheme="minorHAnsi" w:hAnsiTheme="minorHAnsi" w:cstheme="minorHAnsi"/>
          <w:color w:val="auto"/>
          <w:sz w:val="22"/>
          <w:szCs w:val="22"/>
          <w:u w:val="none"/>
        </w:rPr>
      </w:pPr>
      <w:hyperlink r:id="rId17" w:history="1">
        <w:r w:rsidR="00A53F0A" w:rsidRPr="00B061AB">
          <w:rPr>
            <w:rStyle w:val="Hyperlink"/>
            <w:rFonts w:asciiTheme="minorHAnsi" w:hAnsiTheme="minorHAnsi" w:cstheme="minorHAnsi"/>
            <w:sz w:val="22"/>
            <w:szCs w:val="22"/>
          </w:rPr>
          <w:t>Self-study courses</w:t>
        </w:r>
      </w:hyperlink>
    </w:p>
    <w:p w14:paraId="78D1A6DE" w14:textId="41962743" w:rsidR="00A01E90" w:rsidRDefault="00A53F0A" w:rsidP="0030072A">
      <w:pPr>
        <w:pStyle w:val="NormalWeb"/>
        <w:numPr>
          <w:ilvl w:val="0"/>
          <w:numId w:val="4"/>
        </w:numPr>
        <w:shd w:val="clear" w:color="auto" w:fill="FFFFFF"/>
        <w:spacing w:after="0"/>
        <w:ind w:left="144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5881C170" w14:textId="771B578B" w:rsidR="00A01E90" w:rsidRPr="0030072A" w:rsidRDefault="00A01E90" w:rsidP="0030072A">
      <w:pPr>
        <w:pStyle w:val="NormalWeb"/>
        <w:shd w:val="clear" w:color="auto" w:fill="FFFFFF"/>
        <w:spacing w:after="0"/>
        <w:contextualSpacing/>
        <w:rPr>
          <w:rFonts w:asciiTheme="minorHAnsi" w:hAnsiTheme="minorHAnsi" w:cstheme="minorHAnsi"/>
          <w:b/>
          <w:sz w:val="22"/>
          <w:szCs w:val="22"/>
        </w:rPr>
      </w:pPr>
      <w:r w:rsidRPr="0030072A">
        <w:rPr>
          <w:rFonts w:asciiTheme="minorHAnsi" w:hAnsiTheme="minorHAnsi" w:cstheme="minorHAnsi"/>
          <w:b/>
          <w:sz w:val="22"/>
          <w:szCs w:val="22"/>
        </w:rPr>
        <w:t>TEACH Needs Assessment for Educational Rounds and Listserv</w:t>
      </w:r>
    </w:p>
    <w:p w14:paraId="391AA5DD" w14:textId="0883E647" w:rsidR="00A01E90" w:rsidRPr="00A01E90" w:rsidRDefault="00A01E90" w:rsidP="0030072A">
      <w:pPr>
        <w:pStyle w:val="NormalWeb"/>
        <w:numPr>
          <w:ilvl w:val="0"/>
          <w:numId w:val="4"/>
        </w:numPr>
        <w:shd w:val="clear" w:color="auto" w:fill="FFFFFF"/>
        <w:spacing w:before="120" w:after="120"/>
        <w:rPr>
          <w:rFonts w:ascii="Open Sans" w:eastAsia="Times New Roman" w:hAnsi="Open Sans" w:cs="Open Sans"/>
          <w:color w:val="000000"/>
          <w:sz w:val="21"/>
          <w:szCs w:val="21"/>
        </w:rPr>
      </w:pPr>
      <w:r>
        <w:rPr>
          <w:rFonts w:ascii="Open Sans" w:eastAsia="Times New Roman" w:hAnsi="Open Sans" w:cs="Open Sans"/>
          <w:color w:val="000000"/>
          <w:sz w:val="21"/>
          <w:szCs w:val="21"/>
        </w:rPr>
        <w:t>Teach is interested in</w:t>
      </w:r>
      <w:r w:rsidRPr="00A01E90">
        <w:rPr>
          <w:rFonts w:ascii="Open Sans" w:eastAsia="Times New Roman" w:hAnsi="Open Sans" w:cs="Open Sans"/>
          <w:color w:val="000000"/>
          <w:sz w:val="21"/>
          <w:szCs w:val="21"/>
        </w:rPr>
        <w:t xml:space="preserve"> identify</w:t>
      </w:r>
      <w:r>
        <w:rPr>
          <w:rFonts w:ascii="Open Sans" w:eastAsia="Times New Roman" w:hAnsi="Open Sans" w:cs="Open Sans"/>
          <w:color w:val="000000"/>
          <w:sz w:val="21"/>
          <w:szCs w:val="21"/>
        </w:rPr>
        <w:t>ing</w:t>
      </w:r>
      <w:r w:rsidRPr="00A01E90">
        <w:rPr>
          <w:rFonts w:ascii="Open Sans" w:eastAsia="Times New Roman" w:hAnsi="Open Sans" w:cs="Open Sans"/>
          <w:color w:val="000000"/>
          <w:sz w:val="21"/>
          <w:szCs w:val="21"/>
        </w:rPr>
        <w:t xml:space="preserve"> topics </w:t>
      </w:r>
      <w:r>
        <w:rPr>
          <w:rFonts w:ascii="Open Sans" w:eastAsia="Times New Roman" w:hAnsi="Open Sans" w:cs="Open Sans"/>
          <w:color w:val="000000"/>
          <w:sz w:val="21"/>
          <w:szCs w:val="21"/>
        </w:rPr>
        <w:t>of interest for</w:t>
      </w:r>
      <w:r w:rsidRPr="00A01E90">
        <w:rPr>
          <w:rFonts w:ascii="Open Sans" w:eastAsia="Times New Roman" w:hAnsi="Open Sans" w:cs="Open Sans"/>
          <w:color w:val="000000"/>
          <w:sz w:val="21"/>
          <w:szCs w:val="21"/>
        </w:rPr>
        <w:t xml:space="preserve"> learning about in the </w:t>
      </w:r>
      <w:r w:rsidRPr="00A01E90">
        <w:rPr>
          <w:rFonts w:ascii="Open Sans" w:eastAsia="Times New Roman" w:hAnsi="Open Sans" w:cs="Open Sans"/>
          <w:b/>
          <w:bCs/>
          <w:color w:val="000000"/>
          <w:sz w:val="21"/>
          <w:szCs w:val="21"/>
        </w:rPr>
        <w:t>2025-26 TEACH Educational Rounds</w:t>
      </w:r>
      <w:r w:rsidRPr="00A01E90">
        <w:rPr>
          <w:rFonts w:ascii="Open Sans" w:eastAsia="Times New Roman" w:hAnsi="Open Sans" w:cs="Open Sans"/>
          <w:color w:val="000000"/>
          <w:sz w:val="21"/>
          <w:szCs w:val="21"/>
        </w:rPr>
        <w:t xml:space="preserve"> series. </w:t>
      </w:r>
      <w:r>
        <w:rPr>
          <w:rFonts w:ascii="Open Sans" w:eastAsia="Times New Roman" w:hAnsi="Open Sans" w:cs="Open Sans"/>
          <w:color w:val="000000"/>
          <w:sz w:val="21"/>
          <w:szCs w:val="21"/>
        </w:rPr>
        <w:t xml:space="preserve">Additionally TEACH has some </w:t>
      </w:r>
      <w:r w:rsidRPr="00A01E90">
        <w:rPr>
          <w:rFonts w:ascii="Open Sans" w:eastAsia="Times New Roman" w:hAnsi="Open Sans" w:cs="Open Sans"/>
          <w:color w:val="000000"/>
          <w:sz w:val="21"/>
          <w:szCs w:val="21"/>
        </w:rPr>
        <w:t>questions pertaining to the</w:t>
      </w:r>
      <w:r w:rsidRPr="00A01E90">
        <w:rPr>
          <w:rFonts w:ascii="Open Sans" w:eastAsia="Times New Roman" w:hAnsi="Open Sans" w:cs="Open Sans"/>
          <w:b/>
          <w:bCs/>
          <w:color w:val="000000"/>
          <w:sz w:val="21"/>
          <w:szCs w:val="21"/>
        </w:rPr>
        <w:t> TEACH Listserv</w:t>
      </w:r>
      <w:r w:rsidRPr="00A01E90">
        <w:rPr>
          <w:rFonts w:ascii="Open Sans" w:eastAsia="Times New Roman" w:hAnsi="Open Sans" w:cs="Open Sans"/>
          <w:color w:val="000000"/>
          <w:sz w:val="21"/>
          <w:szCs w:val="21"/>
        </w:rPr>
        <w:t>, to help inform ways to improve our community of practice efforts.</w:t>
      </w:r>
    </w:p>
    <w:p w14:paraId="2CB427D7" w14:textId="77777777" w:rsidR="00A01E90" w:rsidRPr="00242EE6" w:rsidRDefault="00A01E90" w:rsidP="00A01E90">
      <w:pPr>
        <w:pStyle w:val="ListParagraph"/>
        <w:numPr>
          <w:ilvl w:val="1"/>
          <w:numId w:val="4"/>
        </w:numPr>
        <w:rPr>
          <w:rFonts w:ascii="Segoe UI" w:eastAsia="Times New Roman" w:hAnsi="Segoe UI" w:cs="Segoe UI"/>
          <w:sz w:val="22"/>
          <w:lang w:eastAsia="en-US"/>
        </w:rPr>
      </w:pPr>
      <w:hyperlink r:id="rId18" w:history="1">
        <w:r w:rsidRPr="005131ED">
          <w:rPr>
            <w:rStyle w:val="Hyperlink"/>
            <w:rFonts w:ascii="Segoe UI" w:eastAsia="Times New Roman" w:hAnsi="Segoe UI" w:cs="Segoe UI"/>
            <w:sz w:val="22"/>
            <w:lang w:eastAsia="en-US"/>
          </w:rPr>
          <w:t>https://edc.camhx.ca/redcap/surveys/?s=FCRNNLYYXAFJHFPL</w:t>
        </w:r>
      </w:hyperlink>
      <w:r>
        <w:rPr>
          <w:rFonts w:ascii="Segoe UI" w:eastAsia="Times New Roman" w:hAnsi="Segoe UI" w:cs="Segoe UI"/>
          <w:sz w:val="22"/>
          <w:lang w:eastAsia="en-US"/>
        </w:rPr>
        <w:t xml:space="preserve"> </w:t>
      </w:r>
    </w:p>
    <w:p w14:paraId="2D8F4A2F" w14:textId="77777777" w:rsidR="00A53F0A" w:rsidRPr="00B061AB" w:rsidRDefault="00A53F0A" w:rsidP="00A01E90">
      <w:pPr>
        <w:contextualSpacing/>
        <w:rPr>
          <w:rFonts w:asciiTheme="minorHAnsi" w:hAnsiTheme="minorHAnsi" w:cstheme="minorHAnsi"/>
          <w:color w:val="E36C0A" w:themeColor="accent6" w:themeShade="BF"/>
          <w:sz w:val="22"/>
          <w:szCs w:val="22"/>
          <w:u w:val="single"/>
        </w:rPr>
      </w:pPr>
    </w:p>
    <w:p w14:paraId="1F7EF3FA" w14:textId="6222AB30" w:rsidR="004F4543"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Li​stserv​</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19" w:tgtFrame="_blank" w:history="1">
                              <w:r w:rsidRPr="00637CF7">
                                <w:rPr>
                                  <w:rStyle w:val="Hyperlink"/>
                                  <w:rFonts w:asciiTheme="minorHAnsi" w:hAnsiTheme="minorHAnsi" w:cstheme="minorHAnsi"/>
                                  <w:color w:val="0B4988"/>
                                  <w:sz w:val="22"/>
                                  <w:szCs w:val="22"/>
                                  <w:shd w:val="clear" w:color="auto" w:fill="FFFFFF"/>
                                </w:rPr>
                                <w:t>TEACH ​Listserv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To subscribe, simply send an email from your preferred e-mail address to: </w:t>
                            </w:r>
                            <w:hyperlink r:id="rId20"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You will receive a message confirming your subscription, as well as instructions on how to post or unsubscribe - it's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2"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3"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4"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670E4A58" w14:textId="77777777" w:rsidR="004A400A" w:rsidRPr="004A400A" w:rsidRDefault="004A400A" w:rsidP="00B061AB">
      <w:pPr>
        <w:contextualSpacing/>
        <w:rPr>
          <w:rFonts w:asciiTheme="minorHAnsi" w:hAnsiTheme="minorHAnsi" w:cstheme="minorHAnsi"/>
          <w:b/>
          <w:sz w:val="22"/>
          <w:szCs w:val="22"/>
        </w:rPr>
      </w:pPr>
    </w:p>
    <w:p w14:paraId="640D94E2" w14:textId="4105E9D9" w:rsidR="005A7583" w:rsidRPr="0010435A" w:rsidRDefault="005A7583"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rPr>
        <w:t>INTREPID updates:</w:t>
      </w:r>
    </w:p>
    <w:p w14:paraId="78158813" w14:textId="2B826368" w:rsidR="005A7583" w:rsidRPr="00B061AB" w:rsidRDefault="001569DD" w:rsidP="00B061AB">
      <w:pPr>
        <w:pStyle w:val="ListParagraph"/>
        <w:numPr>
          <w:ilvl w:val="0"/>
          <w:numId w:val="3"/>
        </w:numPr>
        <w:contextualSpacing/>
        <w:rPr>
          <w:rFonts w:asciiTheme="minorHAnsi" w:hAnsiTheme="minorHAnsi" w:cstheme="minorHAnsi"/>
          <w:color w:val="1F497D"/>
          <w:sz w:val="22"/>
          <w:szCs w:val="22"/>
        </w:rPr>
      </w:pPr>
      <w:r w:rsidRPr="00B061AB">
        <w:rPr>
          <w:rFonts w:asciiTheme="minorHAnsi" w:hAnsiTheme="minorHAnsi" w:cstheme="minorHAnsi"/>
          <w:sz w:val="22"/>
          <w:szCs w:val="22"/>
        </w:rPr>
        <w:t xml:space="preserve">Visit our website to learn about INTREPID Lab updates: </w:t>
      </w:r>
      <w:hyperlink r:id="rId25" w:history="1">
        <w:r w:rsidR="005A7583" w:rsidRPr="00B061AB">
          <w:rPr>
            <w:rStyle w:val="Hyperlink"/>
            <w:rFonts w:asciiTheme="minorHAnsi" w:hAnsiTheme="minorHAnsi" w:cstheme="minorHAnsi"/>
            <w:sz w:val="22"/>
            <w:szCs w:val="22"/>
          </w:rPr>
          <w:t>www.intrepidlab.ca</w:t>
        </w:r>
      </w:hyperlink>
    </w:p>
    <w:p w14:paraId="11AE0BFD" w14:textId="77777777" w:rsidR="002F30FC" w:rsidRPr="002F30FC" w:rsidRDefault="001569DD" w:rsidP="002F30FC">
      <w:pPr>
        <w:pStyle w:val="ListParagraph"/>
        <w:numPr>
          <w:ilvl w:val="1"/>
          <w:numId w:val="3"/>
        </w:numPr>
        <w:contextualSpacing/>
        <w:rPr>
          <w:rStyle w:val="Hyperlink"/>
          <w:rFonts w:asciiTheme="minorHAnsi" w:hAnsiTheme="minorHAnsi" w:cstheme="minorHAnsi"/>
          <w:color w:val="1F497D"/>
          <w:sz w:val="22"/>
          <w:szCs w:val="22"/>
          <w:u w:val="none"/>
        </w:rPr>
      </w:pPr>
      <w:r w:rsidRPr="00B061AB">
        <w:rPr>
          <w:rFonts w:asciiTheme="minorHAnsi" w:hAnsiTheme="minorHAnsi" w:cstheme="minorHAnsi"/>
          <w:sz w:val="22"/>
          <w:szCs w:val="22"/>
        </w:rPr>
        <w:t xml:space="preserve">To learn more about research studies that are currently recruiting new participants, visit this page: </w:t>
      </w:r>
      <w:hyperlink r:id="rId26" w:history="1">
        <w:r w:rsidR="005A7583" w:rsidRPr="00B061AB">
          <w:rPr>
            <w:rStyle w:val="Hyperlink"/>
            <w:rFonts w:asciiTheme="minorHAnsi" w:hAnsiTheme="minorHAnsi" w:cstheme="minorHAnsi"/>
            <w:sz w:val="22"/>
            <w:szCs w:val="22"/>
          </w:rPr>
          <w:t>https://www.nicotinedependenceclinic.com/en/Pages/Patient-Research.aspx</w:t>
        </w:r>
      </w:hyperlink>
      <w:bookmarkStart w:id="2" w:name="_GoBack"/>
      <w:bookmarkEnd w:id="2"/>
    </w:p>
    <w:p w14:paraId="65930A60" w14:textId="11A3E35B" w:rsidR="009D053E" w:rsidRDefault="0010435A" w:rsidP="00442665">
      <w:pPr>
        <w:contextualSpacing/>
        <w:rPr>
          <w:rFonts w:asciiTheme="minorHAnsi" w:hAnsiTheme="minorHAnsi" w:cstheme="minorHAnsi"/>
          <w:color w:val="1F497D"/>
          <w:sz w:val="22"/>
          <w:szCs w:val="22"/>
        </w:rPr>
      </w:pPr>
      <w:r w:rsidRPr="0010435A">
        <w:rPr>
          <w:noProof/>
          <w:lang w:eastAsia="en-US"/>
        </w:rPr>
        <w:lastRenderedPageBreak/>
        <mc:AlternateContent>
          <mc:Choice Requires="wps">
            <w:drawing>
              <wp:anchor distT="45720" distB="45720" distL="114300" distR="114300" simplePos="0" relativeHeight="251665408" behindDoc="0" locked="0" layoutInCell="1" allowOverlap="1" wp14:anchorId="0E3D2622" wp14:editId="5486B120">
                <wp:simplePos x="0" y="0"/>
                <wp:positionH relativeFrom="column">
                  <wp:posOffset>-538480</wp:posOffset>
                </wp:positionH>
                <wp:positionV relativeFrom="paragraph">
                  <wp:posOffset>0</wp:posOffset>
                </wp:positionV>
                <wp:extent cx="6930390" cy="1404620"/>
                <wp:effectExtent l="0" t="0" r="2286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404620"/>
                        </a:xfrm>
                        <a:prstGeom prst="rect">
                          <a:avLst/>
                        </a:prstGeom>
                        <a:solidFill>
                          <a:srgbClr val="FFFFFF"/>
                        </a:solidFill>
                        <a:ln w="9525">
                          <a:solidFill>
                            <a:srgbClr val="000000"/>
                          </a:solidFill>
                          <a:miter lim="800000"/>
                          <a:headEnd/>
                          <a:tailEnd/>
                        </a:ln>
                      </wps:spPr>
                      <wps:txbx>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3" w:name="_STOP_on_the"/>
                            <w:bookmarkEnd w:id="3"/>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FAF7CD2"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64D2660" w:rsidR="008D703C" w:rsidRPr="008D703C" w:rsidRDefault="00676859"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Available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4A400A" w:rsidRDefault="008D703C" w:rsidP="00242EE6">
                            <w:pPr>
                              <w:pStyle w:val="ListParagraph"/>
                              <w:numPr>
                                <w:ilvl w:val="0"/>
                                <w:numId w:val="9"/>
                              </w:numPr>
                              <w:rPr>
                                <w:rFonts w:asciiTheme="minorHAnsi" w:hAnsiTheme="minorHAnsi" w:cstheme="minorHAnsi"/>
                                <w:b/>
                                <w:i/>
                                <w:sz w:val="22"/>
                                <w:szCs w:val="22"/>
                              </w:rPr>
                            </w:pPr>
                            <w:r w:rsidRPr="004A400A">
                              <w:rPr>
                                <w:rFonts w:asciiTheme="minorHAnsi" w:hAnsiTheme="minorHAnsi" w:cstheme="minorHAnsi"/>
                                <w:i/>
                                <w:sz w:val="22"/>
                                <w:szCs w:val="22"/>
                              </w:rPr>
                              <w:t xml:space="preserve">All NRT kits provided through STOP on the Net will include enough medication for </w:t>
                            </w:r>
                            <w:r w:rsidRPr="004A400A">
                              <w:rPr>
                                <w:rFonts w:asciiTheme="minorHAnsi" w:hAnsiTheme="minorHAnsi" w:cstheme="minorHAnsi"/>
                                <w:b/>
                                <w:i/>
                                <w:sz w:val="22"/>
                                <w:szCs w:val="22"/>
                              </w:rPr>
                              <w:t>6 weeks of treatment.</w:t>
                            </w:r>
                          </w:p>
                          <w:p w14:paraId="6AB0D447" w14:textId="39C7C5FC"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Option to complete an assessment to help determine suitability for using prescription smoking cessation medications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0F435889" w14:textId="61EA9122" w:rsidR="0030072A" w:rsidRDefault="0030072A" w:rsidP="0010435A">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27"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p w14:paraId="7ECE9D8A" w14:textId="77777777" w:rsidR="0030072A" w:rsidRDefault="0030072A" w:rsidP="0010435A">
                            <w:pPr>
                              <w:pStyle w:val="Heading1"/>
                              <w:spacing w:before="0" w:beforeAutospacing="0" w:after="0" w:afterAutospacing="0"/>
                              <w:contextualSpacing/>
                              <w:rPr>
                                <w:rFonts w:asciiTheme="minorHAnsi" w:hAnsiTheme="minorHAnsi" w:cstheme="minorHAnsi"/>
                                <w:sz w:val="22"/>
                                <w:szCs w:val="22"/>
                              </w:rPr>
                            </w:pPr>
                          </w:p>
                          <w:p w14:paraId="49B1CC6F" w14:textId="605B4C35" w:rsidR="008D703C" w:rsidRP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PHU Advertising</w:t>
                            </w:r>
                          </w:p>
                          <w:p w14:paraId="6EAE8F60" w14:textId="0860A32A"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w:t>
                            </w:r>
                            <w:r w:rsidR="00676859">
                              <w:rPr>
                                <w:rFonts w:asciiTheme="minorHAnsi" w:hAnsiTheme="minorHAnsi" w:cstheme="minorHAnsi"/>
                                <w:sz w:val="22"/>
                                <w:szCs w:val="22"/>
                                <w:lang w:val="en-CA" w:eastAsia="en-US"/>
                              </w:rPr>
                              <w:t xml:space="preserve">clients </w:t>
                            </w:r>
                            <w:r>
                              <w:rPr>
                                <w:rFonts w:asciiTheme="minorHAnsi" w:hAnsiTheme="minorHAnsi" w:cstheme="minorHAnsi"/>
                                <w:sz w:val="22"/>
                                <w:szCs w:val="22"/>
                                <w:lang w:val="en-CA" w:eastAsia="en-US"/>
                              </w:rPr>
                              <w:t>best!</w:t>
                            </w:r>
                          </w:p>
                          <w:p w14:paraId="39BF4359" w14:textId="26599CFB"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004A400A">
                              <w:rPr>
                                <w:rFonts w:asciiTheme="minorHAnsi" w:hAnsiTheme="minorHAnsi" w:cstheme="minorHAnsi"/>
                                <w:b/>
                                <w:bCs/>
                                <w:color w:val="FF0000"/>
                                <w:sz w:val="22"/>
                                <w:u w:val="single"/>
                                <w:lang w:val="en-CA"/>
                              </w:rPr>
                              <w:t xml:space="preserve">March 1, 2025 </w:t>
                            </w:r>
                            <w:r w:rsidR="004A400A">
                              <w:rPr>
                                <w:rFonts w:asciiTheme="minorHAnsi" w:hAnsiTheme="minorHAnsi" w:cstheme="minorHAnsi"/>
                                <w:sz w:val="22"/>
                                <w:lang w:val="en-CA"/>
                              </w:rPr>
                              <w:t>for</w:t>
                            </w:r>
                            <w:r w:rsidRPr="00270A5C">
                              <w:rPr>
                                <w:rFonts w:asciiTheme="minorHAnsi" w:hAnsiTheme="minorHAnsi" w:cstheme="minorHAnsi"/>
                                <w:sz w:val="22"/>
                                <w:lang w:val="en-CA"/>
                              </w:rPr>
                              <w:t xml:space="preserve">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4886C397" w14:textId="45B80898" w:rsidR="0010435A" w:rsidRPr="004A400A" w:rsidRDefault="0010435A" w:rsidP="0010435A">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r w:rsidR="004A400A">
                              <w:rPr>
                                <w:rFonts w:asciiTheme="minorHAnsi" w:hAnsiTheme="minorHAnsi" w:cstheme="minorHAnsi"/>
                                <w:sz w:val="22"/>
                                <w:lang w:val="en-CA"/>
                              </w:rPr>
                              <w:t xml:space="preserve">. </w:t>
                            </w:r>
                            <w:r w:rsidRPr="004A400A">
                              <w:rPr>
                                <w:rFonts w:asciiTheme="minorHAnsi" w:hAnsiTheme="minorHAnsi" w:cstheme="minorHAnsi"/>
                                <w:b/>
                                <w:bCs/>
                                <w:sz w:val="22"/>
                                <w:lang w:val="en-CA"/>
                              </w:rPr>
                              <w:t xml:space="preserve">Please Note: </w:t>
                            </w:r>
                            <w:r w:rsidRPr="004A400A">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4A400A">
                              <w:rPr>
                                <w:rFonts w:asciiTheme="minorHAnsi" w:hAnsiTheme="minorHAnsi" w:cstheme="minorHAnsi"/>
                                <w:b/>
                                <w:bCs/>
                                <w:sz w:val="22"/>
                                <w:lang w:val="en-CA"/>
                              </w:rPr>
                              <w:t>please do not include specific details around treatment offerings and length of treatment</w:t>
                            </w:r>
                            <w:r w:rsidRPr="004A400A">
                              <w:rPr>
                                <w:rFonts w:asciiTheme="minorHAnsi" w:hAnsiTheme="minorHAnsi" w:cstheme="minorHAnsi"/>
                                <w:sz w:val="22"/>
                                <w:lang w:val="en-CA"/>
                              </w:rPr>
                              <w:t xml:space="preserve"> as part of your advertisements. </w:t>
                            </w:r>
                          </w:p>
                          <w:p w14:paraId="750A4D7F" w14:textId="2872BA85" w:rsidR="0010435A" w:rsidRPr="0030072A"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508"/>
                              <w:gridCol w:w="3877"/>
                            </w:tblGrid>
                            <w:tr w:rsidR="0010435A" w:rsidRPr="00270A5C" w14:paraId="7D3D5622" w14:textId="77777777" w:rsidTr="004A400A">
                              <w:trPr>
                                <w:trHeight w:val="587"/>
                              </w:trPr>
                              <w:tc>
                                <w:tcPr>
                                  <w:tcW w:w="3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4A400A">
                              <w:trPr>
                                <w:trHeight w:val="40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D2622" id="_x0000_t202" coordsize="21600,21600" o:spt="202" path="m,l,21600r21600,l21600,xe">
                <v:stroke joinstyle="miter"/>
                <v:path gradientshapeok="t" o:connecttype="rect"/>
              </v:shapetype>
              <v:shape id="_x0000_s1027" type="#_x0000_t202" style="position:absolute;margin-left:-42.4pt;margin-top:0;width:545.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">
                <v:textbox style="mso-fit-shape-to-text:t">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4" w:name="_STOP_on_the"/>
                      <w:bookmarkEnd w:id="4"/>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FAF7CD2"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64D2660" w:rsidR="008D703C" w:rsidRPr="008D703C" w:rsidRDefault="00676859"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Available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4A400A" w:rsidRDefault="008D703C" w:rsidP="00242EE6">
                      <w:pPr>
                        <w:pStyle w:val="ListParagraph"/>
                        <w:numPr>
                          <w:ilvl w:val="0"/>
                          <w:numId w:val="9"/>
                        </w:numPr>
                        <w:rPr>
                          <w:rFonts w:asciiTheme="minorHAnsi" w:hAnsiTheme="minorHAnsi" w:cstheme="minorHAnsi"/>
                          <w:b/>
                          <w:i/>
                          <w:sz w:val="22"/>
                          <w:szCs w:val="22"/>
                        </w:rPr>
                      </w:pPr>
                      <w:r w:rsidRPr="004A400A">
                        <w:rPr>
                          <w:rFonts w:asciiTheme="minorHAnsi" w:hAnsiTheme="minorHAnsi" w:cstheme="minorHAnsi"/>
                          <w:i/>
                          <w:sz w:val="22"/>
                          <w:szCs w:val="22"/>
                        </w:rPr>
                        <w:t xml:space="preserve">All NRT kits provided through STOP on the Net will include enough medication for </w:t>
                      </w:r>
                      <w:r w:rsidRPr="004A400A">
                        <w:rPr>
                          <w:rFonts w:asciiTheme="minorHAnsi" w:hAnsiTheme="minorHAnsi" w:cstheme="minorHAnsi"/>
                          <w:b/>
                          <w:i/>
                          <w:sz w:val="22"/>
                          <w:szCs w:val="22"/>
                        </w:rPr>
                        <w:t>6 weeks of treatment.</w:t>
                      </w:r>
                    </w:p>
                    <w:p w14:paraId="6AB0D447" w14:textId="39C7C5FC"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Option to complete an assessment to help determine suitability for using prescription smoking cessation medications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0F435889" w14:textId="61EA9122" w:rsidR="0030072A" w:rsidRDefault="0030072A" w:rsidP="0010435A">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28"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p w14:paraId="7ECE9D8A" w14:textId="77777777" w:rsidR="0030072A" w:rsidRDefault="0030072A" w:rsidP="0010435A">
                      <w:pPr>
                        <w:pStyle w:val="Heading1"/>
                        <w:spacing w:before="0" w:beforeAutospacing="0" w:after="0" w:afterAutospacing="0"/>
                        <w:contextualSpacing/>
                        <w:rPr>
                          <w:rFonts w:asciiTheme="minorHAnsi" w:hAnsiTheme="minorHAnsi" w:cstheme="minorHAnsi"/>
                          <w:sz w:val="22"/>
                          <w:szCs w:val="22"/>
                        </w:rPr>
                      </w:pPr>
                    </w:p>
                    <w:p w14:paraId="49B1CC6F" w14:textId="605B4C35" w:rsidR="008D703C" w:rsidRP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PHU Advertising</w:t>
                      </w:r>
                    </w:p>
                    <w:p w14:paraId="6EAE8F60" w14:textId="0860A32A"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w:t>
                      </w:r>
                      <w:r w:rsidR="00676859">
                        <w:rPr>
                          <w:rFonts w:asciiTheme="minorHAnsi" w:hAnsiTheme="minorHAnsi" w:cstheme="minorHAnsi"/>
                          <w:sz w:val="22"/>
                          <w:szCs w:val="22"/>
                          <w:lang w:val="en-CA" w:eastAsia="en-US"/>
                        </w:rPr>
                        <w:t xml:space="preserve">clients </w:t>
                      </w:r>
                      <w:r>
                        <w:rPr>
                          <w:rFonts w:asciiTheme="minorHAnsi" w:hAnsiTheme="minorHAnsi" w:cstheme="minorHAnsi"/>
                          <w:sz w:val="22"/>
                          <w:szCs w:val="22"/>
                          <w:lang w:val="en-CA" w:eastAsia="en-US"/>
                        </w:rPr>
                        <w:t>best!</w:t>
                      </w:r>
                    </w:p>
                    <w:p w14:paraId="39BF4359" w14:textId="26599CFB"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004A400A">
                        <w:rPr>
                          <w:rFonts w:asciiTheme="minorHAnsi" w:hAnsiTheme="minorHAnsi" w:cstheme="minorHAnsi"/>
                          <w:b/>
                          <w:bCs/>
                          <w:color w:val="FF0000"/>
                          <w:sz w:val="22"/>
                          <w:u w:val="single"/>
                          <w:lang w:val="en-CA"/>
                        </w:rPr>
                        <w:t xml:space="preserve">March 1, 2025 </w:t>
                      </w:r>
                      <w:r w:rsidR="004A400A">
                        <w:rPr>
                          <w:rFonts w:asciiTheme="minorHAnsi" w:hAnsiTheme="minorHAnsi" w:cstheme="minorHAnsi"/>
                          <w:sz w:val="22"/>
                          <w:lang w:val="en-CA"/>
                        </w:rPr>
                        <w:t>for</w:t>
                      </w:r>
                      <w:r w:rsidRPr="00270A5C">
                        <w:rPr>
                          <w:rFonts w:asciiTheme="minorHAnsi" w:hAnsiTheme="minorHAnsi" w:cstheme="minorHAnsi"/>
                          <w:sz w:val="22"/>
                          <w:lang w:val="en-CA"/>
                        </w:rPr>
                        <w:t xml:space="preserve">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4886C397" w14:textId="45B80898" w:rsidR="0010435A" w:rsidRPr="004A400A" w:rsidRDefault="0010435A" w:rsidP="0010435A">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r w:rsidR="004A400A">
                        <w:rPr>
                          <w:rFonts w:asciiTheme="minorHAnsi" w:hAnsiTheme="minorHAnsi" w:cstheme="minorHAnsi"/>
                          <w:sz w:val="22"/>
                          <w:lang w:val="en-CA"/>
                        </w:rPr>
                        <w:t xml:space="preserve">. </w:t>
                      </w:r>
                      <w:r w:rsidRPr="004A400A">
                        <w:rPr>
                          <w:rFonts w:asciiTheme="minorHAnsi" w:hAnsiTheme="minorHAnsi" w:cstheme="minorHAnsi"/>
                          <w:b/>
                          <w:bCs/>
                          <w:sz w:val="22"/>
                          <w:lang w:val="en-CA"/>
                        </w:rPr>
                        <w:t xml:space="preserve">Please Note: </w:t>
                      </w:r>
                      <w:r w:rsidRPr="004A400A">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4A400A">
                        <w:rPr>
                          <w:rFonts w:asciiTheme="minorHAnsi" w:hAnsiTheme="minorHAnsi" w:cstheme="minorHAnsi"/>
                          <w:b/>
                          <w:bCs/>
                          <w:sz w:val="22"/>
                          <w:lang w:val="en-CA"/>
                        </w:rPr>
                        <w:t>please do not include specific details around treatment offerings and length of treatment</w:t>
                      </w:r>
                      <w:r w:rsidRPr="004A400A">
                        <w:rPr>
                          <w:rFonts w:asciiTheme="minorHAnsi" w:hAnsiTheme="minorHAnsi" w:cstheme="minorHAnsi"/>
                          <w:sz w:val="22"/>
                          <w:lang w:val="en-CA"/>
                        </w:rPr>
                        <w:t xml:space="preserve"> as part of your advertisements. </w:t>
                      </w:r>
                    </w:p>
                    <w:p w14:paraId="750A4D7F" w14:textId="2872BA85" w:rsidR="0010435A" w:rsidRPr="0030072A"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508"/>
                        <w:gridCol w:w="3877"/>
                      </w:tblGrid>
                      <w:tr w:rsidR="0010435A" w:rsidRPr="00270A5C" w14:paraId="7D3D5622" w14:textId="77777777" w:rsidTr="004A400A">
                        <w:trPr>
                          <w:trHeight w:val="587"/>
                        </w:trPr>
                        <w:tc>
                          <w:tcPr>
                            <w:tcW w:w="3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4A400A">
                        <w:trPr>
                          <w:trHeight w:val="40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v:textbox>
                <w10:wrap type="square"/>
              </v:shape>
            </w:pict>
          </mc:Fallback>
        </mc:AlternateContent>
      </w:r>
    </w:p>
    <w:p w14:paraId="722A4B8D" w14:textId="59ACCBE8" w:rsidR="00206A94" w:rsidRPr="00787EC1" w:rsidRDefault="004F4543" w:rsidP="004A400A">
      <w:pPr>
        <w:pStyle w:val="Heading1"/>
        <w:spacing w:before="0" w:beforeAutospacing="0" w:after="0" w:afterAutospacing="0"/>
        <w:contextualSpacing/>
        <w:rPr>
          <w:rFonts w:asciiTheme="minorHAnsi" w:hAnsiTheme="minorHAnsi" w:cstheme="minorHAnsi"/>
          <w:color w:val="0070C0"/>
          <w:sz w:val="22"/>
          <w:szCs w:val="22"/>
        </w:rPr>
      </w:pPr>
      <w:r w:rsidRPr="004F4543">
        <w:rPr>
          <w:rFonts w:asciiTheme="minorHAnsi" w:hAnsiTheme="minorHAnsi" w:cstheme="minorHAnsi"/>
          <w:b w:val="0"/>
          <w:noProof/>
          <w:color w:val="E36C0A" w:themeColor="accent6" w:themeShade="BF"/>
          <w:sz w:val="22"/>
          <w:szCs w:val="22"/>
          <w:u w:val="single"/>
        </w:rPr>
        <w:lastRenderedPageBreak/>
        <mc:AlternateContent>
          <mc:Choice Requires="wps">
            <w:drawing>
              <wp:anchor distT="45720" distB="45720" distL="114300" distR="114300" simplePos="0" relativeHeight="251667456" behindDoc="0" locked="0" layoutInCell="1" allowOverlap="1" wp14:anchorId="1B130270" wp14:editId="14D81B26">
                <wp:simplePos x="0" y="0"/>
                <wp:positionH relativeFrom="column">
                  <wp:posOffset>-184150</wp:posOffset>
                </wp:positionH>
                <wp:positionV relativeFrom="paragraph">
                  <wp:posOffset>269875</wp:posOffset>
                </wp:positionV>
                <wp:extent cx="62484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5" w:name="_STOP_with_AHACs:"/>
                            <w:bookmarkEnd w:id="5"/>
                            <w:r w:rsidRPr="0010435A">
                              <w:rPr>
                                <w:rFonts w:asciiTheme="minorHAnsi" w:hAnsiTheme="minorHAnsi" w:cstheme="minorHAnsi"/>
                                <w:b w:val="0"/>
                                <w:color w:val="0070C0"/>
                                <w:sz w:val="22"/>
                                <w:szCs w:val="22"/>
                                <w:u w:val="single"/>
                                <w:lang w:val="en-CA"/>
                              </w:rPr>
                              <w:t>STOP with AHACs:</w:t>
                            </w:r>
                          </w:p>
                          <w:p w14:paraId="62B13D2B" w14:textId="77777777"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The STOP with AHACs Program has been operating in partnership with Aboriginal Health Access Centres and Indigenous-Led Health Organizations since 2014 to support smoking cessation initiatives in Indigenous Communities. Since its launch in 2014, the STOP with AHACs Program has seen over 4000 enrollments.</w:t>
                            </w:r>
                          </w:p>
                          <w:p w14:paraId="44847B0E" w14:textId="028710EC"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 xml:space="preserve">The STOP team </w:t>
                            </w:r>
                            <w:r w:rsidR="00676859">
                              <w:rPr>
                                <w:rFonts w:asciiTheme="minorHAnsi" w:hAnsiTheme="minorHAnsi" w:cstheme="minorHAnsi"/>
                                <w:b w:val="0"/>
                                <w:sz w:val="22"/>
                                <w:szCs w:val="22"/>
                                <w:lang w:val="en-CA"/>
                              </w:rPr>
                              <w:t>would like</w:t>
                            </w:r>
                            <w:r w:rsidR="00676859" w:rsidRPr="0030072A">
                              <w:rPr>
                                <w:rFonts w:asciiTheme="minorHAnsi" w:hAnsiTheme="minorHAnsi" w:cstheme="minorHAnsi"/>
                                <w:b w:val="0"/>
                                <w:sz w:val="22"/>
                                <w:szCs w:val="22"/>
                                <w:lang w:val="en-CA"/>
                              </w:rPr>
                              <w:t xml:space="preserve"> </w:t>
                            </w:r>
                            <w:r w:rsidRPr="0030072A">
                              <w:rPr>
                                <w:rFonts w:asciiTheme="minorHAnsi" w:hAnsiTheme="minorHAnsi" w:cstheme="minorHAnsi"/>
                                <w:b w:val="0"/>
                                <w:sz w:val="22"/>
                                <w:szCs w:val="22"/>
                                <w:lang w:val="en-CA"/>
                              </w:rPr>
                              <w:t xml:space="preserve">to collaborate </w:t>
                            </w:r>
                            <w:r w:rsidR="00676859" w:rsidRPr="00A46BD9">
                              <w:rPr>
                                <w:rFonts w:asciiTheme="minorHAnsi" w:hAnsiTheme="minorHAnsi" w:cstheme="minorHAnsi"/>
                                <w:b w:val="0"/>
                                <w:sz w:val="22"/>
                                <w:szCs w:val="22"/>
                                <w:lang w:val="en-CA"/>
                              </w:rPr>
                              <w:t>with AHACs and Indigenous-Led Health Organizations</w:t>
                            </w:r>
                            <w:r w:rsidR="00676859" w:rsidRPr="00676859">
                              <w:rPr>
                                <w:rFonts w:asciiTheme="minorHAnsi" w:hAnsiTheme="minorHAnsi" w:cstheme="minorHAnsi"/>
                                <w:b w:val="0"/>
                                <w:sz w:val="22"/>
                                <w:szCs w:val="22"/>
                                <w:lang w:val="en-CA"/>
                              </w:rPr>
                              <w:t xml:space="preserve"> </w:t>
                            </w:r>
                            <w:r w:rsidRPr="0030072A">
                              <w:rPr>
                                <w:rFonts w:asciiTheme="minorHAnsi" w:hAnsiTheme="minorHAnsi" w:cstheme="minorHAnsi"/>
                                <w:b w:val="0"/>
                                <w:sz w:val="22"/>
                                <w:szCs w:val="22"/>
                                <w:lang w:val="en-CA"/>
                              </w:rPr>
                              <w:t xml:space="preserve">and co-create an evaluation exploring the impact of the STOP with AHACs Program. </w:t>
                            </w:r>
                          </w:p>
                          <w:p w14:paraId="29719929" w14:textId="77777777"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 xml:space="preserve">This initiative is grounded in co-creation and collaboration, cultural- and community-relevance, and OCAP compliance. </w:t>
                            </w:r>
                          </w:p>
                          <w:p w14:paraId="060D81E8" w14:textId="6A059113"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All organizations offering the STOP with AHACs Program are invited to participate in this co-created evaluation. Participation in this initiative is entirely voluntary</w:t>
                            </w:r>
                            <w:r w:rsidR="00A01E90">
                              <w:rPr>
                                <w:rFonts w:asciiTheme="minorHAnsi" w:hAnsiTheme="minorHAnsi" w:cstheme="minorHAnsi"/>
                                <w:b w:val="0"/>
                                <w:sz w:val="22"/>
                                <w:szCs w:val="22"/>
                                <w:lang w:val="en-CA"/>
                              </w:rPr>
                              <w:t>. The event will take place on January 29 from 12 to 1 p.m. Please connect with STOP if you did not receive the invite.</w:t>
                            </w:r>
                          </w:p>
                          <w:p w14:paraId="154EDEA7" w14:textId="358A4923" w:rsidR="004F4543" w:rsidRDefault="00787EC1" w:rsidP="0030072A">
                            <w:pPr>
                              <w:pStyle w:val="Heading1"/>
                              <w:numPr>
                                <w:ilvl w:val="0"/>
                                <w:numId w:val="5"/>
                              </w:numPr>
                              <w:spacing w:before="0" w:beforeAutospacing="0" w:after="0" w:afterAutospacing="0"/>
                              <w:contextualSpacing/>
                            </w:pPr>
                            <w:r w:rsidRPr="0030072A">
                              <w:rPr>
                                <w:rFonts w:asciiTheme="minorHAnsi" w:hAnsiTheme="minorHAnsi" w:cstheme="minorHAnsi"/>
                                <w:b w:val="0"/>
                                <w:bCs w:val="0"/>
                                <w:sz w:val="22"/>
                                <w:szCs w:val="22"/>
                                <w:lang w:val="en-CA"/>
                              </w:rPr>
                              <w:t>An</w:t>
                            </w:r>
                            <w:r w:rsidR="004F4543" w:rsidRPr="0030072A">
                              <w:rPr>
                                <w:rFonts w:asciiTheme="minorHAnsi" w:hAnsiTheme="minorHAnsi" w:cstheme="minorHAnsi"/>
                                <w:b w:val="0"/>
                                <w:bCs w:val="0"/>
                                <w:sz w:val="22"/>
                                <w:szCs w:val="22"/>
                                <w:lang w:val="en-CA"/>
                              </w:rPr>
                              <w:t xml:space="preserve"> initial webinar for STOP with AHACs Program Implementers </w:t>
                            </w:r>
                            <w:r w:rsidRPr="0030072A">
                              <w:rPr>
                                <w:rFonts w:asciiTheme="minorHAnsi" w:hAnsiTheme="minorHAnsi" w:cstheme="minorHAnsi"/>
                                <w:b w:val="0"/>
                                <w:bCs w:val="0"/>
                                <w:sz w:val="22"/>
                                <w:szCs w:val="22"/>
                                <w:lang w:val="en-CA"/>
                              </w:rPr>
                              <w:t>was held on</w:t>
                            </w:r>
                            <w:r w:rsidR="004F4543" w:rsidRPr="0030072A">
                              <w:rPr>
                                <w:rFonts w:asciiTheme="minorHAnsi" w:hAnsiTheme="minorHAnsi" w:cstheme="minorHAnsi"/>
                                <w:b w:val="0"/>
                                <w:bCs w:val="0"/>
                                <w:sz w:val="22"/>
                                <w:szCs w:val="22"/>
                                <w:lang w:val="en-CA"/>
                              </w:rPr>
                              <w:t xml:space="preserve"> </w:t>
                            </w:r>
                            <w:r w:rsidR="004F4543" w:rsidRPr="0030072A">
                              <w:rPr>
                                <w:rFonts w:asciiTheme="minorHAnsi" w:hAnsiTheme="minorHAnsi" w:cstheme="minorHAnsi"/>
                                <w:b w:val="0"/>
                                <w:bCs w:val="0"/>
                                <w:color w:val="C00000"/>
                                <w:sz w:val="22"/>
                                <w:szCs w:val="22"/>
                                <w:lang w:val="en-CA"/>
                              </w:rPr>
                              <w:t xml:space="preserve">November 12, 2024 (11-12:00 pm EST) </w:t>
                            </w:r>
                            <w:r w:rsidR="004F4543" w:rsidRPr="0030072A">
                              <w:rPr>
                                <w:rFonts w:asciiTheme="minorHAnsi" w:hAnsiTheme="minorHAnsi" w:cstheme="minorHAnsi"/>
                                <w:b w:val="0"/>
                                <w:bCs w:val="0"/>
                                <w:sz w:val="22"/>
                                <w:szCs w:val="22"/>
                                <w:lang w:val="en-CA"/>
                              </w:rPr>
                              <w:t xml:space="preserve">– </w:t>
                            </w:r>
                            <w:r w:rsidRPr="0030072A">
                              <w:rPr>
                                <w:rFonts w:asciiTheme="minorHAnsi" w:hAnsiTheme="minorHAnsi" w:cstheme="minorHAnsi"/>
                                <w:b w:val="0"/>
                                <w:bCs w:val="0"/>
                                <w:sz w:val="22"/>
                                <w:szCs w:val="22"/>
                                <w:lang w:val="en-CA"/>
                              </w:rPr>
                              <w:t xml:space="preserve">a meeting summary and next steps </w:t>
                            </w:r>
                            <w:r w:rsidR="00A01E90" w:rsidRPr="0030072A">
                              <w:rPr>
                                <w:rFonts w:asciiTheme="minorHAnsi" w:hAnsiTheme="minorHAnsi" w:cstheme="minorHAnsi"/>
                                <w:bCs w:val="0"/>
                                <w:sz w:val="22"/>
                                <w:szCs w:val="22"/>
                                <w:lang w:val="en-CA"/>
                              </w:rPr>
                              <w:t>have been sent out</w:t>
                            </w:r>
                            <w:r w:rsidR="003A639D" w:rsidRPr="0030072A">
                              <w:rPr>
                                <w:rFonts w:asciiTheme="minorHAnsi" w:hAnsiTheme="minorHAnsi" w:cstheme="minorHAnsi"/>
                                <w:b w:val="0"/>
                                <w:bCs w:val="0"/>
                                <w:sz w:val="22"/>
                                <w:szCs w:val="22"/>
                                <w:lang w:val="en-C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30270" id="_x0000_s1028" type="#_x0000_t202" style="position:absolute;margin-left:-14.5pt;margin-top:21.25pt;width:49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">
                <v:textbox style="mso-fit-shape-to-text:t">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9" w:name="_STOP_with_AHACs:"/>
                      <w:bookmarkEnd w:id="9"/>
                      <w:r w:rsidRPr="0010435A">
                        <w:rPr>
                          <w:rFonts w:asciiTheme="minorHAnsi" w:hAnsiTheme="minorHAnsi" w:cstheme="minorHAnsi"/>
                          <w:b w:val="0"/>
                          <w:color w:val="0070C0"/>
                          <w:sz w:val="22"/>
                          <w:szCs w:val="22"/>
                          <w:u w:val="single"/>
                          <w:lang w:val="en-CA"/>
                        </w:rPr>
                        <w:t>STOP with AHACs:</w:t>
                      </w:r>
                    </w:p>
                    <w:p w14:paraId="62B13D2B" w14:textId="77777777"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The STOP with AHACs Program has been operating in partnership with Aboriginal Health Access Centres and Indigenous-Led Health Organizations since 2014 to support smoking cessation initiatives in Indigenous Communities. Since its launch in 2014, the STOP with AHACs Program has seen over 4000 enrollments.</w:t>
                      </w:r>
                    </w:p>
                    <w:p w14:paraId="44847B0E" w14:textId="028710EC"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 xml:space="preserve">The STOP team </w:t>
                      </w:r>
                      <w:r w:rsidR="00676859">
                        <w:rPr>
                          <w:rFonts w:asciiTheme="minorHAnsi" w:hAnsiTheme="minorHAnsi" w:cstheme="minorHAnsi"/>
                          <w:b w:val="0"/>
                          <w:sz w:val="22"/>
                          <w:szCs w:val="22"/>
                          <w:lang w:val="en-CA"/>
                        </w:rPr>
                        <w:t>would like</w:t>
                      </w:r>
                      <w:r w:rsidR="00676859" w:rsidRPr="0030072A">
                        <w:rPr>
                          <w:rFonts w:asciiTheme="minorHAnsi" w:hAnsiTheme="minorHAnsi" w:cstheme="minorHAnsi"/>
                          <w:b w:val="0"/>
                          <w:sz w:val="22"/>
                          <w:szCs w:val="22"/>
                          <w:lang w:val="en-CA"/>
                        </w:rPr>
                        <w:t xml:space="preserve"> </w:t>
                      </w:r>
                      <w:r w:rsidRPr="0030072A">
                        <w:rPr>
                          <w:rFonts w:asciiTheme="minorHAnsi" w:hAnsiTheme="minorHAnsi" w:cstheme="minorHAnsi"/>
                          <w:b w:val="0"/>
                          <w:sz w:val="22"/>
                          <w:szCs w:val="22"/>
                          <w:lang w:val="en-CA"/>
                        </w:rPr>
                        <w:t xml:space="preserve">to collaborate </w:t>
                      </w:r>
                      <w:r w:rsidR="00676859" w:rsidRPr="00A46BD9">
                        <w:rPr>
                          <w:rFonts w:asciiTheme="minorHAnsi" w:hAnsiTheme="minorHAnsi" w:cstheme="minorHAnsi"/>
                          <w:b w:val="0"/>
                          <w:sz w:val="22"/>
                          <w:szCs w:val="22"/>
                          <w:lang w:val="en-CA"/>
                        </w:rPr>
                        <w:t>with AHACs and Indigenous-Led Health Organizations</w:t>
                      </w:r>
                      <w:r w:rsidR="00676859" w:rsidRPr="00676859">
                        <w:rPr>
                          <w:rFonts w:asciiTheme="minorHAnsi" w:hAnsiTheme="minorHAnsi" w:cstheme="minorHAnsi"/>
                          <w:b w:val="0"/>
                          <w:sz w:val="22"/>
                          <w:szCs w:val="22"/>
                          <w:lang w:val="en-CA"/>
                        </w:rPr>
                        <w:t xml:space="preserve"> </w:t>
                      </w:r>
                      <w:r w:rsidRPr="0030072A">
                        <w:rPr>
                          <w:rFonts w:asciiTheme="minorHAnsi" w:hAnsiTheme="minorHAnsi" w:cstheme="minorHAnsi"/>
                          <w:b w:val="0"/>
                          <w:sz w:val="22"/>
                          <w:szCs w:val="22"/>
                          <w:lang w:val="en-CA"/>
                        </w:rPr>
                        <w:t xml:space="preserve">and co-create an evaluation exploring the impact of the STOP with AHACs Program. </w:t>
                      </w:r>
                    </w:p>
                    <w:p w14:paraId="29719929" w14:textId="77777777"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 xml:space="preserve">This initiative </w:t>
                      </w:r>
                      <w:proofErr w:type="gramStart"/>
                      <w:r w:rsidRPr="0030072A">
                        <w:rPr>
                          <w:rFonts w:asciiTheme="minorHAnsi" w:hAnsiTheme="minorHAnsi" w:cstheme="minorHAnsi"/>
                          <w:b w:val="0"/>
                          <w:sz w:val="22"/>
                          <w:szCs w:val="22"/>
                          <w:lang w:val="en-CA"/>
                        </w:rPr>
                        <w:t>is grounded</w:t>
                      </w:r>
                      <w:proofErr w:type="gramEnd"/>
                      <w:r w:rsidRPr="0030072A">
                        <w:rPr>
                          <w:rFonts w:asciiTheme="minorHAnsi" w:hAnsiTheme="minorHAnsi" w:cstheme="minorHAnsi"/>
                          <w:b w:val="0"/>
                          <w:sz w:val="22"/>
                          <w:szCs w:val="22"/>
                          <w:lang w:val="en-CA"/>
                        </w:rPr>
                        <w:t xml:space="preserve"> in co-creation and collaboration, cultural- and community-relevance, and OCAP compliance. </w:t>
                      </w:r>
                    </w:p>
                    <w:p w14:paraId="060D81E8" w14:textId="6A059113" w:rsidR="004F4543" w:rsidRPr="0030072A" w:rsidRDefault="004F4543" w:rsidP="00787EC1">
                      <w:pPr>
                        <w:pStyle w:val="Heading1"/>
                        <w:numPr>
                          <w:ilvl w:val="0"/>
                          <w:numId w:val="5"/>
                        </w:numPr>
                        <w:spacing w:before="0" w:beforeAutospacing="0" w:after="0" w:afterAutospacing="0"/>
                        <w:contextualSpacing/>
                        <w:rPr>
                          <w:rFonts w:asciiTheme="minorHAnsi" w:hAnsiTheme="minorHAnsi" w:cstheme="minorHAnsi"/>
                          <w:b w:val="0"/>
                          <w:sz w:val="22"/>
                          <w:szCs w:val="22"/>
                          <w:lang w:val="en-CA"/>
                        </w:rPr>
                      </w:pPr>
                      <w:r w:rsidRPr="0030072A">
                        <w:rPr>
                          <w:rFonts w:asciiTheme="minorHAnsi" w:hAnsiTheme="minorHAnsi" w:cstheme="minorHAnsi"/>
                          <w:b w:val="0"/>
                          <w:sz w:val="22"/>
                          <w:szCs w:val="22"/>
                          <w:lang w:val="en-CA"/>
                        </w:rPr>
                        <w:t xml:space="preserve">All organizations offering the STOP with AHACs Program </w:t>
                      </w:r>
                      <w:proofErr w:type="gramStart"/>
                      <w:r w:rsidRPr="0030072A">
                        <w:rPr>
                          <w:rFonts w:asciiTheme="minorHAnsi" w:hAnsiTheme="minorHAnsi" w:cstheme="minorHAnsi"/>
                          <w:b w:val="0"/>
                          <w:sz w:val="22"/>
                          <w:szCs w:val="22"/>
                          <w:lang w:val="en-CA"/>
                        </w:rPr>
                        <w:t>are invited</w:t>
                      </w:r>
                      <w:proofErr w:type="gramEnd"/>
                      <w:r w:rsidRPr="0030072A">
                        <w:rPr>
                          <w:rFonts w:asciiTheme="minorHAnsi" w:hAnsiTheme="minorHAnsi" w:cstheme="minorHAnsi"/>
                          <w:b w:val="0"/>
                          <w:sz w:val="22"/>
                          <w:szCs w:val="22"/>
                          <w:lang w:val="en-CA"/>
                        </w:rPr>
                        <w:t xml:space="preserve"> to participate in this co-created evaluation. Participation in this initiative is </w:t>
                      </w:r>
                      <w:proofErr w:type="gramStart"/>
                      <w:r w:rsidRPr="0030072A">
                        <w:rPr>
                          <w:rFonts w:asciiTheme="minorHAnsi" w:hAnsiTheme="minorHAnsi" w:cstheme="minorHAnsi"/>
                          <w:b w:val="0"/>
                          <w:sz w:val="22"/>
                          <w:szCs w:val="22"/>
                          <w:lang w:val="en-CA"/>
                        </w:rPr>
                        <w:t>entirely voluntary</w:t>
                      </w:r>
                      <w:proofErr w:type="gramEnd"/>
                      <w:r w:rsidR="00A01E90">
                        <w:rPr>
                          <w:rFonts w:asciiTheme="minorHAnsi" w:hAnsiTheme="minorHAnsi" w:cstheme="minorHAnsi"/>
                          <w:b w:val="0"/>
                          <w:sz w:val="22"/>
                          <w:szCs w:val="22"/>
                          <w:lang w:val="en-CA"/>
                        </w:rPr>
                        <w:t>. The event will take place on January 29 from 12 to 1 p.m. Please connect with STOP if you did not receive the invite.</w:t>
                      </w:r>
                    </w:p>
                    <w:p w14:paraId="154EDEA7" w14:textId="358A4923" w:rsidR="004F4543" w:rsidRDefault="00787EC1" w:rsidP="0030072A">
                      <w:pPr>
                        <w:pStyle w:val="Heading1"/>
                        <w:numPr>
                          <w:ilvl w:val="0"/>
                          <w:numId w:val="5"/>
                        </w:numPr>
                        <w:spacing w:before="0" w:beforeAutospacing="0" w:after="0" w:afterAutospacing="0"/>
                        <w:contextualSpacing/>
                      </w:pPr>
                      <w:r w:rsidRPr="0030072A">
                        <w:rPr>
                          <w:rFonts w:asciiTheme="minorHAnsi" w:hAnsiTheme="minorHAnsi" w:cstheme="minorHAnsi"/>
                          <w:b w:val="0"/>
                          <w:bCs w:val="0"/>
                          <w:sz w:val="22"/>
                          <w:szCs w:val="22"/>
                          <w:lang w:val="en-CA"/>
                        </w:rPr>
                        <w:t>An</w:t>
                      </w:r>
                      <w:r w:rsidR="004F4543" w:rsidRPr="0030072A">
                        <w:rPr>
                          <w:rFonts w:asciiTheme="minorHAnsi" w:hAnsiTheme="minorHAnsi" w:cstheme="minorHAnsi"/>
                          <w:b w:val="0"/>
                          <w:bCs w:val="0"/>
                          <w:sz w:val="22"/>
                          <w:szCs w:val="22"/>
                          <w:lang w:val="en-CA"/>
                        </w:rPr>
                        <w:t xml:space="preserve"> initial webinar for STOP with AHACs Program Implementers </w:t>
                      </w:r>
                      <w:r w:rsidRPr="0030072A">
                        <w:rPr>
                          <w:rFonts w:asciiTheme="minorHAnsi" w:hAnsiTheme="minorHAnsi" w:cstheme="minorHAnsi"/>
                          <w:b w:val="0"/>
                          <w:bCs w:val="0"/>
                          <w:sz w:val="22"/>
                          <w:szCs w:val="22"/>
                          <w:lang w:val="en-CA"/>
                        </w:rPr>
                        <w:t>was held on</w:t>
                      </w:r>
                      <w:r w:rsidR="004F4543" w:rsidRPr="0030072A">
                        <w:rPr>
                          <w:rFonts w:asciiTheme="minorHAnsi" w:hAnsiTheme="minorHAnsi" w:cstheme="minorHAnsi"/>
                          <w:b w:val="0"/>
                          <w:bCs w:val="0"/>
                          <w:sz w:val="22"/>
                          <w:szCs w:val="22"/>
                          <w:lang w:val="en-CA"/>
                        </w:rPr>
                        <w:t xml:space="preserve"> </w:t>
                      </w:r>
                      <w:r w:rsidR="004F4543" w:rsidRPr="0030072A">
                        <w:rPr>
                          <w:rFonts w:asciiTheme="minorHAnsi" w:hAnsiTheme="minorHAnsi" w:cstheme="minorHAnsi"/>
                          <w:b w:val="0"/>
                          <w:bCs w:val="0"/>
                          <w:color w:val="C00000"/>
                          <w:sz w:val="22"/>
                          <w:szCs w:val="22"/>
                          <w:lang w:val="en-CA"/>
                        </w:rPr>
                        <w:t xml:space="preserve">November 12, 2024 (11-12:00 pm EST) </w:t>
                      </w:r>
                      <w:r w:rsidR="004F4543" w:rsidRPr="0030072A">
                        <w:rPr>
                          <w:rFonts w:asciiTheme="minorHAnsi" w:hAnsiTheme="minorHAnsi" w:cstheme="minorHAnsi"/>
                          <w:b w:val="0"/>
                          <w:bCs w:val="0"/>
                          <w:sz w:val="22"/>
                          <w:szCs w:val="22"/>
                          <w:lang w:val="en-CA"/>
                        </w:rPr>
                        <w:t xml:space="preserve">– </w:t>
                      </w:r>
                      <w:proofErr w:type="gramStart"/>
                      <w:r w:rsidRPr="0030072A">
                        <w:rPr>
                          <w:rFonts w:asciiTheme="minorHAnsi" w:hAnsiTheme="minorHAnsi" w:cstheme="minorHAnsi"/>
                          <w:b w:val="0"/>
                          <w:bCs w:val="0"/>
                          <w:sz w:val="22"/>
                          <w:szCs w:val="22"/>
                          <w:lang w:val="en-CA"/>
                        </w:rPr>
                        <w:t>a meeting summary and next steps</w:t>
                      </w:r>
                      <w:proofErr w:type="gramEnd"/>
                      <w:r w:rsidRPr="0030072A">
                        <w:rPr>
                          <w:rFonts w:asciiTheme="minorHAnsi" w:hAnsiTheme="minorHAnsi" w:cstheme="minorHAnsi"/>
                          <w:b w:val="0"/>
                          <w:bCs w:val="0"/>
                          <w:sz w:val="22"/>
                          <w:szCs w:val="22"/>
                          <w:lang w:val="en-CA"/>
                        </w:rPr>
                        <w:t xml:space="preserve"> </w:t>
                      </w:r>
                      <w:r w:rsidR="00A01E90" w:rsidRPr="0030072A">
                        <w:rPr>
                          <w:rFonts w:asciiTheme="minorHAnsi" w:hAnsiTheme="minorHAnsi" w:cstheme="minorHAnsi"/>
                          <w:bCs w:val="0"/>
                          <w:sz w:val="22"/>
                          <w:szCs w:val="22"/>
                          <w:lang w:val="en-CA"/>
                        </w:rPr>
                        <w:t>have been sent out</w:t>
                      </w:r>
                      <w:r w:rsidR="003A639D" w:rsidRPr="0030072A">
                        <w:rPr>
                          <w:rFonts w:asciiTheme="minorHAnsi" w:hAnsiTheme="minorHAnsi" w:cstheme="minorHAnsi"/>
                          <w:b w:val="0"/>
                          <w:bCs w:val="0"/>
                          <w:sz w:val="22"/>
                          <w:szCs w:val="22"/>
                          <w:lang w:val="en-CA"/>
                        </w:rPr>
                        <w:t xml:space="preserve">. </w:t>
                      </w:r>
                    </w:p>
                  </w:txbxContent>
                </v:textbox>
                <w10:wrap type="square"/>
              </v:shape>
            </w:pict>
          </mc:Fallback>
        </mc:AlternateContent>
      </w:r>
    </w:p>
    <w:p w14:paraId="5A839783" w14:textId="72735249" w:rsidR="000F0153" w:rsidRDefault="000F0153" w:rsidP="00B061AB">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TECCT1D3 Study Recruitment</w:t>
      </w:r>
    </w:p>
    <w:p w14:paraId="5B2C06B4" w14:textId="72841F4D" w:rsidR="000F0153" w:rsidRPr="000F0153" w:rsidRDefault="000F0153" w:rsidP="00B061AB">
      <w:pPr>
        <w:contextualSpacing/>
        <w:rPr>
          <w:rFonts w:asciiTheme="minorHAnsi" w:hAnsiTheme="minorHAnsi" w:cstheme="minorHAnsi"/>
          <w:sz w:val="22"/>
          <w:szCs w:val="22"/>
          <w:lang w:val="en-CA"/>
        </w:rPr>
      </w:pPr>
      <w:r w:rsidRPr="000F0153">
        <w:rPr>
          <w:rFonts w:asciiTheme="minorHAnsi" w:hAnsiTheme="minorHAnsi" w:cstheme="minorHAnsi"/>
          <w:b/>
          <w:sz w:val="22"/>
          <w:szCs w:val="22"/>
          <w:lang w:val="en-CA"/>
        </w:rPr>
        <w:t>New study</w:t>
      </w:r>
      <w:r>
        <w:rPr>
          <w:rFonts w:asciiTheme="minorHAnsi" w:hAnsiTheme="minorHAnsi" w:cstheme="minorHAnsi"/>
          <w:sz w:val="22"/>
          <w:szCs w:val="22"/>
          <w:lang w:val="en-CA"/>
        </w:rPr>
        <w:t xml:space="preserve"> recruiting </w:t>
      </w:r>
      <w:r w:rsidRPr="0021094C">
        <w:rPr>
          <w:rFonts w:asciiTheme="minorHAnsi" w:hAnsiTheme="minorHAnsi" w:cstheme="minorHAnsi"/>
          <w:b/>
          <w:sz w:val="22"/>
          <w:szCs w:val="22"/>
          <w:lang w:val="en-CA"/>
        </w:rPr>
        <w:t>60 young adults</w:t>
      </w:r>
      <w:r>
        <w:rPr>
          <w:rFonts w:asciiTheme="minorHAnsi" w:hAnsiTheme="minorHAnsi" w:cstheme="minorHAnsi"/>
          <w:sz w:val="22"/>
          <w:szCs w:val="22"/>
          <w:lang w:val="en-CA"/>
        </w:rPr>
        <w:t xml:space="preserve"> to participate in a research study that is testing a new virtual model of care for </w:t>
      </w:r>
      <w:r w:rsidRPr="0021094C">
        <w:rPr>
          <w:rFonts w:asciiTheme="minorHAnsi" w:hAnsiTheme="minorHAnsi" w:cstheme="minorHAnsi"/>
          <w:b/>
          <w:sz w:val="22"/>
          <w:szCs w:val="22"/>
          <w:lang w:val="en-CA"/>
        </w:rPr>
        <w:t>type-1 diabetes</w:t>
      </w:r>
      <w:r>
        <w:rPr>
          <w:rFonts w:asciiTheme="minorHAnsi" w:hAnsiTheme="minorHAnsi" w:cstheme="minorHAnsi"/>
          <w:sz w:val="22"/>
          <w:szCs w:val="22"/>
          <w:lang w:val="en-CA"/>
        </w:rPr>
        <w:t xml:space="preserve"> and </w:t>
      </w:r>
      <w:r w:rsidRPr="0021094C">
        <w:rPr>
          <w:rFonts w:asciiTheme="minorHAnsi" w:hAnsiTheme="minorHAnsi" w:cstheme="minorHAnsi"/>
          <w:b/>
          <w:sz w:val="22"/>
          <w:szCs w:val="22"/>
          <w:lang w:val="en-CA"/>
        </w:rPr>
        <w:t>mental health concerns.</w:t>
      </w:r>
      <w:r>
        <w:rPr>
          <w:rFonts w:asciiTheme="minorHAnsi" w:hAnsiTheme="minorHAnsi" w:cstheme="minorHAnsi"/>
          <w:sz w:val="22"/>
          <w:szCs w:val="22"/>
          <w:lang w:val="en-CA"/>
        </w:rPr>
        <w:t xml:space="preserve"> Please circulate the poster below, speak to patients about the study and reach out with questions by emailing </w:t>
      </w:r>
      <w:hyperlink r:id="rId29" w:history="1">
        <w:r w:rsidRPr="004B3451">
          <w:rPr>
            <w:rStyle w:val="Hyperlink"/>
            <w:rFonts w:asciiTheme="minorHAnsi" w:hAnsiTheme="minorHAnsi" w:cstheme="minorHAnsi"/>
            <w:sz w:val="22"/>
            <w:szCs w:val="22"/>
            <w:lang w:val="en-CA"/>
          </w:rPr>
          <w:t>TECC.T1D@camh.ca</w:t>
        </w:r>
      </w:hyperlink>
      <w:r>
        <w:rPr>
          <w:rFonts w:asciiTheme="minorHAnsi" w:hAnsiTheme="minorHAnsi" w:cstheme="minorHAnsi"/>
          <w:sz w:val="22"/>
          <w:szCs w:val="22"/>
          <w:lang w:val="en-CA"/>
        </w:rPr>
        <w:t xml:space="preserve"> </w:t>
      </w:r>
    </w:p>
    <w:p w14:paraId="5468926A" w14:textId="36B282E4" w:rsidR="000F0153" w:rsidRDefault="000F0153" w:rsidP="00B061AB">
      <w:pPr>
        <w:contextualSpacing/>
        <w:rPr>
          <w:rFonts w:asciiTheme="minorHAnsi" w:hAnsiTheme="minorHAnsi" w:cstheme="minorHAnsi"/>
          <w:color w:val="0070C0"/>
          <w:sz w:val="22"/>
          <w:szCs w:val="22"/>
          <w:u w:val="single"/>
          <w:lang w:val="en-CA"/>
        </w:rPr>
      </w:pPr>
    </w:p>
    <w:p w14:paraId="795437FF" w14:textId="10C8DE14" w:rsidR="000F0153" w:rsidRDefault="00BF7784" w:rsidP="00B061AB">
      <w:pPr>
        <w:contextualSpacing/>
        <w:rPr>
          <w:rFonts w:asciiTheme="minorHAnsi" w:hAnsiTheme="minorHAnsi" w:cstheme="minorHAnsi"/>
          <w:color w:val="0070C0"/>
          <w:sz w:val="22"/>
          <w:szCs w:val="22"/>
          <w:u w:val="single"/>
          <w:lang w:val="en-CA"/>
        </w:rPr>
      </w:pPr>
      <w:r w:rsidRPr="00BF7784">
        <w:rPr>
          <w:rFonts w:asciiTheme="minorHAnsi" w:hAnsiTheme="minorHAnsi" w:cstheme="minorHAnsi"/>
          <w:noProof/>
          <w:color w:val="0070C0"/>
          <w:sz w:val="22"/>
          <w:szCs w:val="22"/>
          <w:u w:val="single"/>
          <w:lang w:eastAsia="en-US"/>
        </w:rPr>
        <w:drawing>
          <wp:inline distT="0" distB="0" distL="0" distR="0" wp14:anchorId="10005EF2" wp14:editId="4DC897A9">
            <wp:extent cx="5943600" cy="3345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345180"/>
                    </a:xfrm>
                    <a:prstGeom prst="rect">
                      <a:avLst/>
                    </a:prstGeom>
                  </pic:spPr>
                </pic:pic>
              </a:graphicData>
            </a:graphic>
          </wp:inline>
        </w:drawing>
      </w:r>
    </w:p>
    <w:p w14:paraId="059B658F" w14:textId="77777777" w:rsidR="00C302DB" w:rsidRDefault="00C302DB" w:rsidP="00B061AB">
      <w:pPr>
        <w:contextualSpacing/>
        <w:rPr>
          <w:rFonts w:asciiTheme="minorHAnsi" w:hAnsiTheme="minorHAnsi" w:cstheme="minorHAnsi"/>
          <w:color w:val="0070C0"/>
          <w:sz w:val="22"/>
          <w:szCs w:val="22"/>
          <w:u w:val="single"/>
          <w:lang w:val="en-CA"/>
        </w:rPr>
      </w:pPr>
    </w:p>
    <w:p w14:paraId="18ABD441" w14:textId="1DBAB1F7" w:rsidR="00E5499F" w:rsidRDefault="0062283A" w:rsidP="00B061AB">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Q&amp;A</w:t>
      </w:r>
      <w:r w:rsidRPr="0010435A">
        <w:rPr>
          <w:rFonts w:asciiTheme="minorHAnsi" w:hAnsiTheme="minorHAnsi" w:cstheme="minorHAnsi"/>
          <w:color w:val="0070C0"/>
          <w:sz w:val="22"/>
          <w:szCs w:val="22"/>
          <w:u w:val="single"/>
          <w:lang w:val="en-CA"/>
        </w:rPr>
        <w:t>:</w:t>
      </w:r>
    </w:p>
    <w:p w14:paraId="30F489EA" w14:textId="77777777" w:rsidR="00E5499F" w:rsidRDefault="00E5499F" w:rsidP="00B061AB">
      <w:pPr>
        <w:contextualSpacing/>
        <w:rPr>
          <w:rFonts w:asciiTheme="minorHAnsi" w:hAnsiTheme="minorHAnsi" w:cstheme="minorHAnsi"/>
          <w:color w:val="0070C0"/>
          <w:sz w:val="22"/>
          <w:szCs w:val="22"/>
          <w:u w:val="single"/>
          <w:lang w:val="en-CA"/>
        </w:rPr>
      </w:pPr>
    </w:p>
    <w:p w14:paraId="6ECA1086"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When will the SOTN changes go live?</w:t>
      </w:r>
      <w:r w:rsidRPr="00592240">
        <w:rPr>
          <w:rFonts w:asciiTheme="minorHAnsi" w:hAnsiTheme="minorHAnsi" w:cstheme="minorHAnsi"/>
          <w:sz w:val="22"/>
          <w:szCs w:val="22"/>
        </w:rPr>
        <w:t> </w:t>
      </w:r>
    </w:p>
    <w:p w14:paraId="58E8CC9B" w14:textId="2D4FC613"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w:t>
      </w:r>
      <w:r w:rsidRPr="00592240">
        <w:rPr>
          <w:rFonts w:asciiTheme="minorHAnsi" w:hAnsiTheme="minorHAnsi" w:cstheme="minorHAnsi"/>
          <w:b/>
          <w:bCs/>
          <w:sz w:val="22"/>
          <w:szCs w:val="22"/>
        </w:rPr>
        <w:t> </w:t>
      </w:r>
      <w:r w:rsidRPr="00592240">
        <w:rPr>
          <w:rFonts w:asciiTheme="minorHAnsi" w:hAnsiTheme="minorHAnsi" w:cstheme="minorHAnsi"/>
          <w:sz w:val="22"/>
          <w:szCs w:val="22"/>
        </w:rPr>
        <w:t> </w:t>
      </w:r>
      <w:r w:rsidR="00D20016">
        <w:rPr>
          <w:rFonts w:asciiTheme="minorHAnsi" w:hAnsiTheme="minorHAnsi" w:cstheme="minorHAnsi"/>
          <w:sz w:val="22"/>
          <w:szCs w:val="22"/>
        </w:rPr>
        <w:t xml:space="preserve">The exact date is not yet determined, but we expect it to be end of January or early February. We will update the STOP Community of Practice when the launch date is finalized. </w:t>
      </w:r>
    </w:p>
    <w:p w14:paraId="75FE2DBF"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332DF79E"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Is there a reason for the reduction in weeks (for SOTN)?</w:t>
      </w:r>
      <w:r w:rsidRPr="00592240">
        <w:rPr>
          <w:rFonts w:asciiTheme="minorHAnsi" w:hAnsiTheme="minorHAnsi" w:cstheme="minorHAnsi"/>
          <w:sz w:val="22"/>
          <w:szCs w:val="22"/>
        </w:rPr>
        <w:t> </w:t>
      </w:r>
    </w:p>
    <w:p w14:paraId="05812C5D"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lastRenderedPageBreak/>
        <w:t>A: Internal tracking suggests most people do not use all 10 weeks, so this allows for less waste of resources and allows us to reach more people. We have also introduced an online assessment for varenicline/bupropion which will allow people to consider an alternative to NRT if they’ve tried it and had no success.  </w:t>
      </w:r>
    </w:p>
    <w:p w14:paraId="478F9598"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6A6ACFB1" w14:textId="0359496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 xml:space="preserve">Q: To confirm, </w:t>
      </w:r>
      <w:r w:rsidR="00242EE6">
        <w:rPr>
          <w:rFonts w:asciiTheme="minorHAnsi" w:hAnsiTheme="minorHAnsi" w:cstheme="minorHAnsi"/>
          <w:b/>
          <w:bCs/>
          <w:sz w:val="22"/>
          <w:szCs w:val="22"/>
        </w:rPr>
        <w:t>is</w:t>
      </w:r>
      <w:r w:rsidRPr="00592240">
        <w:rPr>
          <w:rFonts w:asciiTheme="minorHAnsi" w:hAnsiTheme="minorHAnsi" w:cstheme="minorHAnsi"/>
          <w:b/>
          <w:bCs/>
          <w:sz w:val="22"/>
          <w:szCs w:val="22"/>
        </w:rPr>
        <w:t xml:space="preserve"> </w:t>
      </w:r>
      <w:r w:rsidR="00242EE6">
        <w:rPr>
          <w:rFonts w:asciiTheme="minorHAnsi" w:hAnsiTheme="minorHAnsi" w:cstheme="minorHAnsi"/>
          <w:b/>
          <w:bCs/>
          <w:sz w:val="22"/>
          <w:szCs w:val="22"/>
        </w:rPr>
        <w:t>prescription</w:t>
      </w:r>
      <w:r w:rsidRPr="00592240">
        <w:rPr>
          <w:rFonts w:asciiTheme="minorHAnsi" w:hAnsiTheme="minorHAnsi" w:cstheme="minorHAnsi"/>
          <w:b/>
          <w:bCs/>
          <w:sz w:val="22"/>
          <w:szCs w:val="22"/>
        </w:rPr>
        <w:t xml:space="preserve"> medication covered or will clients need to pay for it themselves?  </w:t>
      </w:r>
      <w:r w:rsidRPr="00592240">
        <w:rPr>
          <w:rFonts w:asciiTheme="minorHAnsi" w:hAnsiTheme="minorHAnsi" w:cstheme="minorHAnsi"/>
          <w:sz w:val="22"/>
          <w:szCs w:val="22"/>
        </w:rPr>
        <w:t> </w:t>
      </w:r>
    </w:p>
    <w:p w14:paraId="1EAEB396" w14:textId="5DEB598A"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w:t>
      </w:r>
      <w:r w:rsidR="00D20016">
        <w:rPr>
          <w:rFonts w:asciiTheme="minorHAnsi" w:hAnsiTheme="minorHAnsi" w:cstheme="minorHAnsi"/>
          <w:sz w:val="22"/>
          <w:szCs w:val="22"/>
        </w:rPr>
        <w:t>The prescription medication is not covered by the STOP Program. Clients or patients with insurance coverage or ODSB should be covered, but should check with their insurance provider.</w:t>
      </w:r>
    </w:p>
    <w:p w14:paraId="2F2C45C1"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507CC2CC"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Can SOTN include some modules for patients’ education in conjunction with NRT provided? </w:t>
      </w:r>
      <w:r w:rsidRPr="00592240">
        <w:rPr>
          <w:rFonts w:asciiTheme="minorHAnsi" w:hAnsiTheme="minorHAnsi" w:cstheme="minorHAnsi"/>
          <w:sz w:val="22"/>
          <w:szCs w:val="22"/>
        </w:rPr>
        <w:t> </w:t>
      </w:r>
    </w:p>
    <w:p w14:paraId="5D49E31A" w14:textId="0D4BA2FB"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w:t>
      </w:r>
      <w:r w:rsidR="00D20016">
        <w:rPr>
          <w:rFonts w:asciiTheme="minorHAnsi" w:hAnsiTheme="minorHAnsi" w:cstheme="minorHAnsi"/>
          <w:sz w:val="22"/>
          <w:szCs w:val="22"/>
        </w:rPr>
        <w:t>Thank you for the suggestion</w:t>
      </w:r>
      <w:r w:rsidR="002F1767">
        <w:rPr>
          <w:rFonts w:asciiTheme="minorHAnsi" w:hAnsiTheme="minorHAnsi" w:cstheme="minorHAnsi"/>
          <w:sz w:val="22"/>
          <w:szCs w:val="22"/>
        </w:rPr>
        <w:t>. We are gathering suggestions for future updates to the portal.</w:t>
      </w:r>
    </w:p>
    <w:p w14:paraId="769A31DC"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1477C7D3"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Are there any online groups/ongoing peer support for clients who are trying to quit smoking?</w:t>
      </w:r>
      <w:r w:rsidRPr="00592240">
        <w:rPr>
          <w:rFonts w:asciiTheme="minorHAnsi" w:hAnsiTheme="minorHAnsi" w:cstheme="minorHAnsi"/>
          <w:sz w:val="22"/>
          <w:szCs w:val="22"/>
        </w:rPr>
        <w:t> </w:t>
      </w:r>
    </w:p>
    <w:p w14:paraId="5239A9B7" w14:textId="377C999A"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w:t>
      </w:r>
      <w:r w:rsidR="00D20016">
        <w:rPr>
          <w:rFonts w:asciiTheme="minorHAnsi" w:hAnsiTheme="minorHAnsi" w:cstheme="minorHAnsi"/>
          <w:sz w:val="22"/>
          <w:szCs w:val="22"/>
        </w:rPr>
        <w:t xml:space="preserve">STOP is not aware of any community groups for ongoing peer support. The CAMH Nicotine Dependence Clinic offers groups for any patients interested in the Toronto area. </w:t>
      </w:r>
    </w:p>
    <w:p w14:paraId="0930B6F0"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2CE6C66B" w14:textId="57F227C6"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 xml:space="preserve">Q: </w:t>
      </w:r>
      <w:r w:rsidR="00242EE6">
        <w:rPr>
          <w:rFonts w:asciiTheme="minorHAnsi" w:hAnsiTheme="minorHAnsi" w:cstheme="minorHAnsi"/>
          <w:b/>
          <w:bCs/>
          <w:sz w:val="22"/>
          <w:szCs w:val="22"/>
        </w:rPr>
        <w:t xml:space="preserve">Why doesn’t the STOP Program </w:t>
      </w:r>
      <w:r w:rsidR="00242EE6" w:rsidRPr="00592240">
        <w:rPr>
          <w:rFonts w:asciiTheme="minorHAnsi" w:hAnsiTheme="minorHAnsi" w:cstheme="minorHAnsi"/>
          <w:b/>
          <w:bCs/>
          <w:sz w:val="22"/>
          <w:szCs w:val="22"/>
        </w:rPr>
        <w:t>offer</w:t>
      </w:r>
      <w:r w:rsidRPr="00592240">
        <w:rPr>
          <w:rFonts w:asciiTheme="minorHAnsi" w:hAnsiTheme="minorHAnsi" w:cstheme="minorHAnsi"/>
          <w:b/>
          <w:bCs/>
          <w:sz w:val="22"/>
          <w:szCs w:val="22"/>
        </w:rPr>
        <w:t xml:space="preserve"> the spray? </w:t>
      </w:r>
      <w:r w:rsidRPr="00592240">
        <w:rPr>
          <w:rFonts w:asciiTheme="minorHAnsi" w:hAnsiTheme="minorHAnsi" w:cstheme="minorHAnsi"/>
          <w:sz w:val="22"/>
          <w:szCs w:val="22"/>
        </w:rPr>
        <w:t> </w:t>
      </w:r>
    </w:p>
    <w:p w14:paraId="2C56B750" w14:textId="69F60E8A"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When we last did an analysis, the</w:t>
      </w:r>
      <w:r w:rsidR="00D20016">
        <w:rPr>
          <w:rFonts w:asciiTheme="minorHAnsi" w:hAnsiTheme="minorHAnsi" w:cstheme="minorHAnsi"/>
          <w:sz w:val="22"/>
          <w:szCs w:val="22"/>
        </w:rPr>
        <w:t xml:space="preserve">re was no higher quit outcome found for those using mouth spray in comparison to </w:t>
      </w:r>
      <w:r w:rsidRPr="00592240">
        <w:rPr>
          <w:rFonts w:asciiTheme="minorHAnsi" w:hAnsiTheme="minorHAnsi" w:cstheme="minorHAnsi"/>
          <w:sz w:val="22"/>
          <w:szCs w:val="22"/>
        </w:rPr>
        <w:t xml:space="preserve">other short-acting NRT. </w:t>
      </w:r>
      <w:r w:rsidR="00D20016">
        <w:rPr>
          <w:rFonts w:asciiTheme="minorHAnsi" w:hAnsiTheme="minorHAnsi" w:cstheme="minorHAnsi"/>
          <w:sz w:val="22"/>
          <w:szCs w:val="22"/>
        </w:rPr>
        <w:t>The mouth spray being more costly, we made the decision to remove from the offerings as w</w:t>
      </w:r>
      <w:r w:rsidRPr="00592240">
        <w:rPr>
          <w:rFonts w:asciiTheme="minorHAnsi" w:hAnsiTheme="minorHAnsi" w:cstheme="minorHAnsi"/>
          <w:sz w:val="22"/>
          <w:szCs w:val="22"/>
        </w:rPr>
        <w:t>e always want to ensure more people have access to the STOP Program.  </w:t>
      </w:r>
    </w:p>
    <w:p w14:paraId="15C333A2"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7CA090D6"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Will the STOP Program offer the flavoured nicotine pouches?</w:t>
      </w:r>
      <w:r w:rsidRPr="00592240">
        <w:rPr>
          <w:rFonts w:asciiTheme="minorHAnsi" w:hAnsiTheme="minorHAnsi" w:cstheme="minorHAnsi"/>
          <w:sz w:val="22"/>
          <w:szCs w:val="22"/>
        </w:rPr>
        <w:t> </w:t>
      </w:r>
    </w:p>
    <w:p w14:paraId="36E14A6B" w14:textId="36CF087F"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xml:space="preserve">A: </w:t>
      </w:r>
      <w:r w:rsidR="00D20016">
        <w:rPr>
          <w:rFonts w:asciiTheme="minorHAnsi" w:hAnsiTheme="minorHAnsi" w:cstheme="minorHAnsi"/>
          <w:sz w:val="22"/>
          <w:szCs w:val="22"/>
        </w:rPr>
        <w:t xml:space="preserve">At this time, </w:t>
      </w:r>
      <w:r w:rsidRPr="00592240">
        <w:rPr>
          <w:rFonts w:asciiTheme="minorHAnsi" w:hAnsiTheme="minorHAnsi" w:cstheme="minorHAnsi"/>
          <w:sz w:val="22"/>
          <w:szCs w:val="22"/>
        </w:rPr>
        <w:t>STOP will not offer these</w:t>
      </w:r>
      <w:r w:rsidR="00D20016">
        <w:rPr>
          <w:rFonts w:asciiTheme="minorHAnsi" w:hAnsiTheme="minorHAnsi" w:cstheme="minorHAnsi"/>
          <w:sz w:val="22"/>
          <w:szCs w:val="22"/>
        </w:rPr>
        <w:t xml:space="preserve">. Some of these products </w:t>
      </w:r>
      <w:r w:rsidRPr="00592240">
        <w:rPr>
          <w:rFonts w:asciiTheme="minorHAnsi" w:hAnsiTheme="minorHAnsi" w:cstheme="minorHAnsi"/>
          <w:sz w:val="22"/>
          <w:szCs w:val="22"/>
        </w:rPr>
        <w:t xml:space="preserve"> are manufactured by tobacco companies, not pharmaceutical companies. </w:t>
      </w:r>
    </w:p>
    <w:p w14:paraId="7BF0BB44"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5D4D1C15"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How can we obtain additional mouth pieces to allow clients to sample the inhalers?</w:t>
      </w:r>
      <w:r w:rsidRPr="00592240">
        <w:rPr>
          <w:rFonts w:asciiTheme="minorHAnsi" w:hAnsiTheme="minorHAnsi" w:cstheme="minorHAnsi"/>
          <w:sz w:val="22"/>
          <w:szCs w:val="22"/>
        </w:rPr>
        <w:t> </w:t>
      </w:r>
    </w:p>
    <w:p w14:paraId="723B3F8C"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They are unfortunately no longer being manufactured and we have a limited supply.   </w:t>
      </w:r>
    </w:p>
    <w:p w14:paraId="6601C99B"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6DA020F0"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What is the difference between rostered and non-rostered sites? </w:t>
      </w:r>
      <w:r w:rsidRPr="00592240">
        <w:rPr>
          <w:rFonts w:asciiTheme="minorHAnsi" w:hAnsiTheme="minorHAnsi" w:cstheme="minorHAnsi"/>
          <w:sz w:val="22"/>
          <w:szCs w:val="22"/>
        </w:rPr>
        <w:t> </w:t>
      </w:r>
    </w:p>
    <w:p w14:paraId="331C8B07" w14:textId="7495ECC1"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w:t>
      </w:r>
      <w:r w:rsidR="00D20016">
        <w:rPr>
          <w:rFonts w:asciiTheme="minorHAnsi" w:hAnsiTheme="minorHAnsi" w:cstheme="minorHAnsi"/>
          <w:sz w:val="22"/>
          <w:szCs w:val="22"/>
        </w:rPr>
        <w:t xml:space="preserve">Many of our partner sites only treat patients or clients that are formally registered to their clinic. A number of organizations </w:t>
      </w:r>
      <w:r w:rsidR="002F1767">
        <w:rPr>
          <w:rFonts w:asciiTheme="minorHAnsi" w:hAnsiTheme="minorHAnsi" w:cstheme="minorHAnsi"/>
          <w:sz w:val="22"/>
          <w:szCs w:val="22"/>
        </w:rPr>
        <w:t>will take patients or clients from the community. We refer the former to be rostered/registered only sites and the latter to be non-rostered sites.</w:t>
      </w:r>
    </w:p>
    <w:p w14:paraId="690E5E7D"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 </w:t>
      </w:r>
    </w:p>
    <w:p w14:paraId="674BBE2B"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Is there a live map that practitioners or interested clients can use to look up STOP providers/sites? </w:t>
      </w:r>
      <w:r w:rsidRPr="00592240">
        <w:rPr>
          <w:rFonts w:asciiTheme="minorHAnsi" w:hAnsiTheme="minorHAnsi" w:cstheme="minorHAnsi"/>
          <w:sz w:val="22"/>
          <w:szCs w:val="22"/>
        </w:rPr>
        <w:t> </w:t>
      </w:r>
    </w:p>
    <w:p w14:paraId="1B02F3DD" w14:textId="6BCBC761" w:rsidR="00592240" w:rsidRDefault="00592240" w:rsidP="00592240">
      <w:pPr>
        <w:contextualSpacing/>
        <w:rPr>
          <w:rFonts w:asciiTheme="minorHAnsi" w:hAnsiTheme="minorHAnsi" w:cstheme="minorHAnsi"/>
          <w:sz w:val="22"/>
          <w:szCs w:val="22"/>
        </w:rPr>
      </w:pPr>
      <w:r w:rsidRPr="00592240">
        <w:rPr>
          <w:rFonts w:asciiTheme="minorHAnsi" w:hAnsiTheme="minorHAnsi" w:cstheme="minorHAnsi"/>
          <w:sz w:val="22"/>
          <w:szCs w:val="22"/>
        </w:rPr>
        <w:t>A: Active STOP sites</w:t>
      </w:r>
      <w:r w:rsidR="002F1767">
        <w:rPr>
          <w:rFonts w:asciiTheme="minorHAnsi" w:hAnsiTheme="minorHAnsi" w:cstheme="minorHAnsi"/>
          <w:sz w:val="22"/>
          <w:szCs w:val="22"/>
        </w:rPr>
        <w:t xml:space="preserve"> that we refer to as non-rostered sites</w:t>
      </w:r>
      <w:r w:rsidRPr="00592240">
        <w:rPr>
          <w:rFonts w:asciiTheme="minorHAnsi" w:hAnsiTheme="minorHAnsi" w:cstheme="minorHAnsi"/>
          <w:sz w:val="22"/>
          <w:szCs w:val="22"/>
        </w:rPr>
        <w:t xml:space="preserve"> can be found here: </w:t>
      </w:r>
      <w:hyperlink r:id="rId31" w:history="1">
        <w:r w:rsidRPr="00242EE6">
          <w:rPr>
            <w:rStyle w:val="Hyperlink"/>
            <w:rFonts w:asciiTheme="minorHAnsi" w:hAnsiTheme="minorHAnsi" w:cstheme="minorHAnsi"/>
            <w:sz w:val="22"/>
            <w:szCs w:val="22"/>
          </w:rPr>
          <w:t>https://www.easymapmaker.com/map/49cd6fe2c320c9a117d674e2f87739e0</w:t>
        </w:r>
      </w:hyperlink>
      <w:r w:rsidRPr="00592240">
        <w:rPr>
          <w:rFonts w:asciiTheme="minorHAnsi" w:hAnsiTheme="minorHAnsi" w:cstheme="minorHAnsi"/>
          <w:sz w:val="22"/>
          <w:szCs w:val="22"/>
        </w:rPr>
        <w:t> </w:t>
      </w:r>
    </w:p>
    <w:p w14:paraId="4A6CFD89" w14:textId="77777777" w:rsidR="00242EE6" w:rsidRPr="00592240" w:rsidRDefault="00242EE6" w:rsidP="00592240">
      <w:pPr>
        <w:contextualSpacing/>
        <w:rPr>
          <w:rFonts w:asciiTheme="minorHAnsi" w:hAnsiTheme="minorHAnsi" w:cstheme="minorHAnsi"/>
          <w:sz w:val="22"/>
          <w:szCs w:val="22"/>
        </w:rPr>
      </w:pPr>
    </w:p>
    <w:p w14:paraId="5B521BC2" w14:textId="77777777" w:rsidR="00592240" w:rsidRPr="00592240" w:rsidRDefault="00592240" w:rsidP="00592240">
      <w:pPr>
        <w:contextualSpacing/>
        <w:rPr>
          <w:rFonts w:asciiTheme="minorHAnsi" w:hAnsiTheme="minorHAnsi" w:cstheme="minorHAnsi"/>
          <w:sz w:val="22"/>
          <w:szCs w:val="22"/>
        </w:rPr>
      </w:pPr>
      <w:r w:rsidRPr="00592240">
        <w:rPr>
          <w:rFonts w:asciiTheme="minorHAnsi" w:hAnsiTheme="minorHAnsi" w:cstheme="minorHAnsi"/>
          <w:b/>
          <w:bCs/>
          <w:sz w:val="22"/>
          <w:szCs w:val="22"/>
        </w:rPr>
        <w:t>Q: How can someone become a STOP provider?</w:t>
      </w:r>
      <w:r w:rsidRPr="00592240">
        <w:rPr>
          <w:rFonts w:asciiTheme="minorHAnsi" w:hAnsiTheme="minorHAnsi" w:cstheme="minorHAnsi"/>
          <w:sz w:val="22"/>
          <w:szCs w:val="22"/>
        </w:rPr>
        <w:t> </w:t>
      </w:r>
    </w:p>
    <w:p w14:paraId="69A26CEF" w14:textId="7D4F1FCA" w:rsidR="00C302DB" w:rsidRDefault="00592240" w:rsidP="00B061AB">
      <w:pPr>
        <w:contextualSpacing/>
        <w:rPr>
          <w:rFonts w:asciiTheme="minorHAnsi" w:hAnsiTheme="minorHAnsi" w:cstheme="minorHAnsi"/>
          <w:sz w:val="22"/>
          <w:szCs w:val="22"/>
        </w:rPr>
      </w:pPr>
      <w:r w:rsidRPr="00592240">
        <w:rPr>
          <w:rFonts w:asciiTheme="minorHAnsi" w:hAnsiTheme="minorHAnsi" w:cstheme="minorHAnsi"/>
          <w:sz w:val="22"/>
          <w:szCs w:val="22"/>
        </w:rPr>
        <w:t xml:space="preserve">A: For new staff, please have your site’s existing STOP provider connect you with one of the STOP RCs. You </w:t>
      </w:r>
      <w:r>
        <w:rPr>
          <w:rFonts w:asciiTheme="minorHAnsi" w:hAnsiTheme="minorHAnsi" w:cstheme="minorHAnsi"/>
          <w:sz w:val="22"/>
          <w:szCs w:val="22"/>
        </w:rPr>
        <w:t>will have to</w:t>
      </w:r>
      <w:r w:rsidRPr="00592240">
        <w:rPr>
          <w:rFonts w:asciiTheme="minorHAnsi" w:hAnsiTheme="minorHAnsi" w:cstheme="minorHAnsi"/>
          <w:sz w:val="22"/>
          <w:szCs w:val="22"/>
        </w:rPr>
        <w:t xml:space="preserve"> complete the FTI course and must attend the STOP Operations Training. For new sites, please connect with the STOP RCs so they can walk you through the site onboarding and training process.  </w:t>
      </w:r>
    </w:p>
    <w:p w14:paraId="1CA2CAB7" w14:textId="2ED9CDFA" w:rsidR="00592240" w:rsidRDefault="00592240" w:rsidP="00B061AB">
      <w:pPr>
        <w:contextualSpacing/>
        <w:rPr>
          <w:rFonts w:asciiTheme="minorHAnsi" w:hAnsiTheme="minorHAnsi" w:cstheme="minorHAnsi"/>
          <w:sz w:val="22"/>
          <w:szCs w:val="22"/>
        </w:rPr>
      </w:pPr>
    </w:p>
    <w:p w14:paraId="58F23994" w14:textId="20A7B316" w:rsidR="00592240" w:rsidRPr="00592240" w:rsidRDefault="002F1767" w:rsidP="00592240">
      <w:pPr>
        <w:contextualSpacing/>
        <w:rPr>
          <w:rFonts w:asciiTheme="minorHAnsi" w:hAnsiTheme="minorHAnsi" w:cstheme="minorHAnsi"/>
          <w:sz w:val="22"/>
          <w:szCs w:val="22"/>
        </w:rPr>
      </w:pPr>
      <w:r>
        <w:rPr>
          <w:rFonts w:asciiTheme="minorHAnsi" w:hAnsiTheme="minorHAnsi" w:cstheme="minorHAnsi"/>
          <w:b/>
          <w:bCs/>
          <w:sz w:val="22"/>
          <w:szCs w:val="22"/>
        </w:rPr>
        <w:t>We asked the Community of Practice for suggestions on how to promote SOTN</w:t>
      </w:r>
    </w:p>
    <w:p w14:paraId="0139B717" w14:textId="77777777" w:rsidR="00592240" w:rsidRDefault="00592240" w:rsidP="00242EE6">
      <w:pPr>
        <w:numPr>
          <w:ilvl w:val="0"/>
          <w:numId w:val="11"/>
        </w:numPr>
        <w:contextualSpacing/>
        <w:rPr>
          <w:rFonts w:asciiTheme="minorHAnsi" w:hAnsiTheme="minorHAnsi" w:cstheme="minorHAnsi"/>
          <w:sz w:val="22"/>
          <w:szCs w:val="22"/>
        </w:rPr>
      </w:pPr>
      <w:r w:rsidRPr="00592240">
        <w:rPr>
          <w:rFonts w:asciiTheme="minorHAnsi" w:hAnsiTheme="minorHAnsi" w:cstheme="minorHAnsi"/>
          <w:sz w:val="22"/>
          <w:szCs w:val="22"/>
        </w:rPr>
        <w:t>Practitioners provided the following suggestions for where STOP can put up promotional material: </w:t>
      </w:r>
    </w:p>
    <w:p w14:paraId="276E3139" w14:textId="77777777" w:rsidR="00592240" w:rsidRDefault="00592240" w:rsidP="00242EE6">
      <w:pPr>
        <w:numPr>
          <w:ilvl w:val="1"/>
          <w:numId w:val="11"/>
        </w:numPr>
        <w:contextualSpacing/>
        <w:rPr>
          <w:rFonts w:asciiTheme="minorHAnsi" w:hAnsiTheme="minorHAnsi" w:cstheme="minorHAnsi"/>
          <w:sz w:val="22"/>
          <w:szCs w:val="22"/>
        </w:rPr>
      </w:pPr>
      <w:r w:rsidRPr="00592240">
        <w:rPr>
          <w:rFonts w:asciiTheme="minorHAnsi" w:hAnsiTheme="minorHAnsi" w:cstheme="minorHAnsi"/>
          <w:sz w:val="22"/>
          <w:szCs w:val="22"/>
        </w:rPr>
        <w:t>Public transit (e.g. TTC, bus stops)  </w:t>
      </w:r>
    </w:p>
    <w:p w14:paraId="4FE63C6A" w14:textId="77777777" w:rsidR="00592240" w:rsidRDefault="00592240" w:rsidP="00242EE6">
      <w:pPr>
        <w:numPr>
          <w:ilvl w:val="1"/>
          <w:numId w:val="11"/>
        </w:numPr>
        <w:contextualSpacing/>
        <w:rPr>
          <w:rFonts w:asciiTheme="minorHAnsi" w:hAnsiTheme="minorHAnsi" w:cstheme="minorHAnsi"/>
          <w:sz w:val="22"/>
          <w:szCs w:val="22"/>
        </w:rPr>
      </w:pPr>
      <w:r w:rsidRPr="00592240">
        <w:rPr>
          <w:rFonts w:asciiTheme="minorHAnsi" w:hAnsiTheme="minorHAnsi" w:cstheme="minorHAnsi"/>
          <w:sz w:val="22"/>
          <w:szCs w:val="22"/>
        </w:rPr>
        <w:t>Community spaces (e.g. smoking areas, malls/shopping centers, pharmacies) </w:t>
      </w:r>
    </w:p>
    <w:p w14:paraId="7EEBBCFA" w14:textId="41073112" w:rsidR="00E5499F" w:rsidRPr="00592240" w:rsidRDefault="00592240" w:rsidP="00242EE6">
      <w:pPr>
        <w:numPr>
          <w:ilvl w:val="1"/>
          <w:numId w:val="11"/>
        </w:numPr>
        <w:contextualSpacing/>
        <w:rPr>
          <w:rFonts w:asciiTheme="minorHAnsi" w:hAnsiTheme="minorHAnsi" w:cstheme="minorHAnsi"/>
          <w:sz w:val="22"/>
          <w:szCs w:val="22"/>
        </w:rPr>
      </w:pPr>
      <w:r w:rsidRPr="00592240">
        <w:rPr>
          <w:rFonts w:asciiTheme="minorHAnsi" w:hAnsiTheme="minorHAnsi" w:cstheme="minorHAnsi"/>
          <w:sz w:val="22"/>
          <w:szCs w:val="22"/>
        </w:rPr>
        <w:t>Radio advertisements, business cards for reception/waiting areas, pamphlets and posters at HCP offices  </w:t>
      </w:r>
    </w:p>
    <w:p w14:paraId="6C2C4954" w14:textId="4B4CF78B" w:rsidR="004138B1" w:rsidRDefault="004138B1" w:rsidP="00B061AB">
      <w:pPr>
        <w:contextualSpacing/>
        <w:rPr>
          <w:rFonts w:asciiTheme="minorHAnsi" w:hAnsiTheme="minorHAnsi" w:cstheme="minorHAnsi"/>
          <w:color w:val="0070C0"/>
          <w:sz w:val="22"/>
          <w:szCs w:val="22"/>
          <w:u w:val="single"/>
          <w:lang w:val="en-CA"/>
        </w:rPr>
      </w:pPr>
      <w:r w:rsidRPr="0010435A">
        <w:rPr>
          <w:rFonts w:asciiTheme="minorHAnsi" w:hAnsiTheme="minorHAnsi" w:cstheme="minorHAnsi"/>
          <w:color w:val="0070C0"/>
          <w:sz w:val="22"/>
          <w:szCs w:val="22"/>
          <w:u w:val="single"/>
          <w:lang w:val="en-CA"/>
        </w:rPr>
        <w:t>News:</w:t>
      </w:r>
    </w:p>
    <w:p w14:paraId="62C17639" w14:textId="3351BE45" w:rsidR="00347ADE" w:rsidRPr="00347ADE" w:rsidRDefault="00347ADE" w:rsidP="00B061AB">
      <w:pPr>
        <w:contextualSpacing/>
        <w:rPr>
          <w:rFonts w:asciiTheme="minorHAnsi" w:hAnsiTheme="minorHAnsi" w:cstheme="minorHAnsi"/>
          <w:b/>
          <w:sz w:val="22"/>
          <w:szCs w:val="22"/>
          <w:lang w:val="en-CA"/>
        </w:rPr>
      </w:pPr>
    </w:p>
    <w:p w14:paraId="61FD2003" w14:textId="77292B9C" w:rsidR="00347ADE" w:rsidRDefault="00347ADE" w:rsidP="00B061AB">
      <w:pPr>
        <w:contextualSpacing/>
        <w:rPr>
          <w:rFonts w:asciiTheme="minorHAnsi" w:hAnsiTheme="minorHAnsi" w:cstheme="minorHAnsi"/>
          <w:b/>
          <w:sz w:val="22"/>
          <w:szCs w:val="22"/>
          <w:lang w:val="en-CA"/>
        </w:rPr>
      </w:pPr>
      <w:r w:rsidRPr="00347ADE">
        <w:rPr>
          <w:rFonts w:asciiTheme="minorHAnsi" w:hAnsiTheme="minorHAnsi" w:cstheme="minorHAnsi"/>
          <w:b/>
          <w:sz w:val="22"/>
          <w:szCs w:val="22"/>
          <w:lang w:val="en-CA"/>
        </w:rPr>
        <w:t>Handing out vapes in the emergency room helps smokers quit</w:t>
      </w:r>
    </w:p>
    <w:p w14:paraId="017AE67A" w14:textId="17616FC7" w:rsidR="00347ADE" w:rsidRPr="00347ADE" w:rsidRDefault="00347ADE" w:rsidP="00B061AB">
      <w:pPr>
        <w:contextualSpacing/>
        <w:rPr>
          <w:rStyle w:val="normaltextrun"/>
          <w:rFonts w:asciiTheme="minorHAnsi" w:eastAsiaTheme="minorHAnsi" w:hAnsiTheme="minorHAnsi" w:cstheme="minorHAnsi"/>
          <w:bCs/>
          <w:sz w:val="20"/>
          <w:szCs w:val="20"/>
          <w:lang w:eastAsia="en-US"/>
        </w:rPr>
      </w:pPr>
      <w:r w:rsidRPr="00347ADE">
        <w:rPr>
          <w:rFonts w:asciiTheme="minorHAnsi" w:hAnsiTheme="minorHAnsi" w:cstheme="minorHAnsi"/>
          <w:sz w:val="20"/>
          <w:szCs w:val="20"/>
          <w:lang w:val="en-CA"/>
        </w:rPr>
        <w:t>(</w:t>
      </w:r>
      <w:hyperlink r:id="rId32" w:history="1">
        <w:r w:rsidRPr="00347ADE">
          <w:rPr>
            <w:rStyle w:val="Hyperlink"/>
            <w:rFonts w:asciiTheme="minorHAnsi" w:hAnsiTheme="minorHAnsi" w:cstheme="minorHAnsi"/>
            <w:sz w:val="20"/>
            <w:szCs w:val="20"/>
            <w:lang w:val="en-CA"/>
          </w:rPr>
          <w:t>https://www.uea.ac.uk/about/news/article/handing-out-vapes-in-ae-helps-smokers-quit</w:t>
        </w:r>
      </w:hyperlink>
      <w:r w:rsidRPr="00347ADE">
        <w:rPr>
          <w:rFonts w:asciiTheme="minorHAnsi" w:hAnsiTheme="minorHAnsi" w:cstheme="minorHAnsi"/>
          <w:sz w:val="20"/>
          <w:szCs w:val="20"/>
          <w:lang w:val="en-CA"/>
        </w:rPr>
        <w:t xml:space="preserve">) </w:t>
      </w:r>
    </w:p>
    <w:p w14:paraId="5801CCBA" w14:textId="2D835659" w:rsidR="00347ADE" w:rsidRPr="00A104C3" w:rsidRDefault="00347ADE" w:rsidP="00347ADE">
      <w:pPr>
        <w:pStyle w:val="ListParagraph"/>
        <w:numPr>
          <w:ilvl w:val="0"/>
          <w:numId w:val="3"/>
        </w:numPr>
        <w:spacing w:before="100" w:beforeAutospacing="1" w:after="100" w:afterAutospacing="1"/>
        <w:rPr>
          <w:rFonts w:asciiTheme="minorHAnsi" w:eastAsia="Times New Roman" w:hAnsiTheme="minorHAnsi" w:cstheme="minorHAnsi"/>
          <w:sz w:val="22"/>
          <w:szCs w:val="22"/>
          <w:lang w:eastAsia="en-US"/>
        </w:rPr>
      </w:pPr>
      <w:r w:rsidRPr="00A104C3">
        <w:rPr>
          <w:rFonts w:asciiTheme="minorHAnsi" w:eastAsia="Times New Roman" w:hAnsiTheme="minorHAnsi" w:cstheme="minorHAnsi"/>
          <w:b/>
          <w:bCs/>
          <w:sz w:val="22"/>
          <w:szCs w:val="22"/>
          <w:lang w:eastAsia="en-US"/>
        </w:rPr>
        <w:t>Key Finding</w:t>
      </w:r>
      <w:r w:rsidR="00545EC9">
        <w:rPr>
          <w:rFonts w:asciiTheme="minorHAnsi" w:eastAsia="Times New Roman" w:hAnsiTheme="minorHAnsi" w:cstheme="minorHAnsi"/>
          <w:b/>
          <w:bCs/>
          <w:sz w:val="22"/>
          <w:szCs w:val="22"/>
          <w:lang w:eastAsia="en-US"/>
        </w:rPr>
        <w:t>s</w:t>
      </w:r>
      <w:r w:rsidRPr="00A104C3">
        <w:rPr>
          <w:rFonts w:asciiTheme="minorHAnsi" w:eastAsia="Times New Roman" w:hAnsiTheme="minorHAnsi" w:cstheme="minorHAnsi"/>
          <w:sz w:val="22"/>
          <w:szCs w:val="22"/>
          <w:lang w:eastAsia="en-US"/>
        </w:rPr>
        <w:t>: Providing e-cigarette starter packs, advice, and referrals to stop smoking services in emergency departments doubled quit rates compared to standard care, with 23.4% of the intervention group quitting after six months versus 12.9% in the usual care group.</w:t>
      </w:r>
    </w:p>
    <w:p w14:paraId="5817EBBD" w14:textId="4A77F36E" w:rsidR="00347ADE" w:rsidRPr="00A104C3" w:rsidRDefault="00347ADE" w:rsidP="00347ADE">
      <w:pPr>
        <w:pStyle w:val="ListParagraph"/>
        <w:numPr>
          <w:ilvl w:val="0"/>
          <w:numId w:val="3"/>
        </w:numPr>
        <w:spacing w:before="100" w:beforeAutospacing="1" w:after="100" w:afterAutospacing="1"/>
        <w:rPr>
          <w:rFonts w:asciiTheme="minorHAnsi" w:eastAsia="Times New Roman" w:hAnsiTheme="minorHAnsi" w:cstheme="minorHAnsi"/>
          <w:sz w:val="22"/>
          <w:szCs w:val="22"/>
          <w:lang w:eastAsia="en-US"/>
        </w:rPr>
      </w:pPr>
      <w:r w:rsidRPr="00A104C3">
        <w:rPr>
          <w:rFonts w:asciiTheme="minorHAnsi" w:eastAsia="Times New Roman" w:hAnsiTheme="minorHAnsi" w:cstheme="minorHAnsi"/>
          <w:b/>
          <w:bCs/>
          <w:sz w:val="22"/>
          <w:szCs w:val="22"/>
          <w:lang w:eastAsia="en-US"/>
        </w:rPr>
        <w:t>Significance</w:t>
      </w:r>
      <w:r w:rsidRPr="00A104C3">
        <w:rPr>
          <w:rFonts w:asciiTheme="minorHAnsi" w:eastAsia="Times New Roman" w:hAnsiTheme="minorHAnsi" w:cstheme="minorHAnsi"/>
          <w:sz w:val="22"/>
          <w:szCs w:val="22"/>
          <w:lang w:eastAsia="en-US"/>
        </w:rPr>
        <w:t>: Emergency departments are effective venues for reaching smokers from deprived areas, offering an opportunity to improve health outcomes and reduce smoking-related diseases by introducing accessible cessation support.</w:t>
      </w:r>
    </w:p>
    <w:p w14:paraId="3FAE203A" w14:textId="78139434" w:rsidR="003A639D" w:rsidRPr="00A104C3" w:rsidRDefault="00347ADE" w:rsidP="003A639D">
      <w:pPr>
        <w:pStyle w:val="ListParagraph"/>
        <w:numPr>
          <w:ilvl w:val="0"/>
          <w:numId w:val="3"/>
        </w:numPr>
        <w:spacing w:before="100" w:beforeAutospacing="1" w:after="100" w:afterAutospacing="1"/>
        <w:rPr>
          <w:rFonts w:asciiTheme="minorHAnsi" w:eastAsia="Times New Roman" w:hAnsiTheme="minorHAnsi" w:cstheme="minorHAnsi"/>
          <w:sz w:val="22"/>
          <w:szCs w:val="22"/>
          <w:lang w:eastAsia="en-US"/>
        </w:rPr>
      </w:pPr>
      <w:r w:rsidRPr="00A104C3">
        <w:rPr>
          <w:rFonts w:asciiTheme="minorHAnsi" w:eastAsia="Times New Roman" w:hAnsiTheme="minorHAnsi" w:cstheme="minorHAnsi"/>
          <w:b/>
          <w:sz w:val="22"/>
          <w:szCs w:val="22"/>
          <w:lang w:eastAsia="en-US"/>
        </w:rPr>
        <w:t>P</w:t>
      </w:r>
      <w:r w:rsidRPr="00A104C3">
        <w:rPr>
          <w:rFonts w:asciiTheme="minorHAnsi" w:eastAsia="Times New Roman" w:hAnsiTheme="minorHAnsi" w:cstheme="minorHAnsi"/>
          <w:b/>
          <w:bCs/>
          <w:sz w:val="22"/>
          <w:szCs w:val="22"/>
          <w:lang w:eastAsia="en-US"/>
        </w:rPr>
        <w:t>olicy Implication</w:t>
      </w:r>
      <w:r w:rsidRPr="00A104C3">
        <w:rPr>
          <w:rFonts w:asciiTheme="minorHAnsi" w:eastAsia="Times New Roman" w:hAnsiTheme="minorHAnsi" w:cstheme="minorHAnsi"/>
          <w:sz w:val="22"/>
          <w:szCs w:val="22"/>
          <w:lang w:eastAsia="en-US"/>
        </w:rPr>
        <w:t>: The trial demonstrates the potential for nationwide implementation of such interventions, which could lead to over 22,000 additional smokers quitting annually and substantial public health benefits.</w:t>
      </w:r>
    </w:p>
    <w:p w14:paraId="45E7FEC0" w14:textId="60869841" w:rsidR="00C76630" w:rsidRPr="00C76630" w:rsidRDefault="00C76630" w:rsidP="003A639D">
      <w:pPr>
        <w:contextualSpacing/>
        <w:rPr>
          <w:rFonts w:asciiTheme="minorHAnsi" w:hAnsiTheme="minorHAnsi" w:cstheme="minorHAnsi"/>
          <w:b/>
          <w:color w:val="222222"/>
          <w:sz w:val="22"/>
          <w:szCs w:val="22"/>
          <w:shd w:val="clear" w:color="auto" w:fill="FFFFFF"/>
        </w:rPr>
      </w:pPr>
      <w:r w:rsidRPr="00C76630">
        <w:rPr>
          <w:rFonts w:asciiTheme="minorHAnsi" w:hAnsiTheme="minorHAnsi" w:cstheme="minorHAnsi"/>
          <w:b/>
          <w:color w:val="222222"/>
          <w:sz w:val="22"/>
          <w:szCs w:val="22"/>
          <w:shd w:val="clear" w:color="auto" w:fill="FFFFFF"/>
        </w:rPr>
        <w:t>Updates to Health Canada’s tobacco and vaping public education campaigns:</w:t>
      </w:r>
    </w:p>
    <w:p w14:paraId="0A28AC5B" w14:textId="77777777" w:rsidR="00C76630" w:rsidRDefault="00C76630" w:rsidP="00C76630">
      <w:pPr>
        <w:pStyle w:val="paragraph"/>
        <w:spacing w:before="0" w:beforeAutospacing="0" w:after="0" w:afterAutospacing="0"/>
        <w:textAlignment w:val="baseline"/>
        <w:rPr>
          <w:rStyle w:val="normaltextrun"/>
          <w:rFonts w:ascii="Arial" w:hAnsi="Arial" w:cs="Arial"/>
        </w:rPr>
      </w:pPr>
    </w:p>
    <w:p w14:paraId="7DE215AF" w14:textId="6D484FC2"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normaltextrun"/>
          <w:rFonts w:asciiTheme="minorHAnsi" w:hAnsiTheme="minorHAnsi" w:cstheme="minorHAnsi"/>
        </w:rPr>
        <w:t>Health Canada is launching another phase of the</w:t>
      </w:r>
      <w:r w:rsidRPr="00C76630">
        <w:rPr>
          <w:rStyle w:val="normaltextrun"/>
          <w:rFonts w:asciiTheme="minorHAnsi" w:hAnsiTheme="minorHAnsi" w:cstheme="minorHAnsi"/>
          <w:i/>
          <w:iCs/>
        </w:rPr>
        <w:t xml:space="preserve"> </w:t>
      </w:r>
      <w:hyperlink r:id="rId33" w:tgtFrame="_blank" w:history="1">
        <w:r w:rsidRPr="00C76630">
          <w:rPr>
            <w:rStyle w:val="normaltextrun"/>
            <w:rFonts w:asciiTheme="minorHAnsi" w:hAnsiTheme="minorHAnsi" w:cstheme="minorHAnsi"/>
            <w:i/>
            <w:iCs/>
            <w:color w:val="0000FF"/>
            <w:u w:val="single"/>
          </w:rPr>
          <w:t>Tools for a Smoke-Free Life</w:t>
        </w:r>
      </w:hyperlink>
      <w:r w:rsidRPr="00C76630">
        <w:rPr>
          <w:rStyle w:val="normaltextrun"/>
          <w:rFonts w:asciiTheme="minorHAnsi" w:hAnsiTheme="minorHAnsi" w:cstheme="minorHAnsi"/>
        </w:rPr>
        <w:t xml:space="preserve"> campaign, starting in mid-November. The campaign will continue to encourage adults who smoke, to learn more about the array of tools and supports that can help them quit smoking and to make a quit plan. The campaign continues to feature empowering testimonials from people who have successfully quit smoking. The messaging reinforces that quitting is possible and that combining effective approaches improves one’s chances of success. Advertising will continue until early February. </w:t>
      </w:r>
      <w:r w:rsidRPr="00C76630">
        <w:rPr>
          <w:rStyle w:val="eop"/>
          <w:rFonts w:asciiTheme="minorHAnsi" w:hAnsiTheme="minorHAnsi" w:cstheme="minorHAnsi"/>
        </w:rPr>
        <w:t> </w:t>
      </w:r>
    </w:p>
    <w:p w14:paraId="6566E68A" w14:textId="77777777"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eop"/>
          <w:rFonts w:asciiTheme="minorHAnsi" w:hAnsiTheme="minorHAnsi" w:cstheme="minorHAnsi"/>
        </w:rPr>
        <w:t> </w:t>
      </w:r>
    </w:p>
    <w:p w14:paraId="37A721A9" w14:textId="77777777"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normaltextrun"/>
          <w:rFonts w:asciiTheme="minorHAnsi" w:hAnsiTheme="minorHAnsi" w:cstheme="minorHAnsi"/>
        </w:rPr>
        <w:t xml:space="preserve">Health Canada is also planning to launch another phase of its youth vaping campaign -  </w:t>
      </w:r>
      <w:hyperlink r:id="rId34" w:tgtFrame="_blank" w:history="1">
        <w:r w:rsidRPr="00C76630">
          <w:rPr>
            <w:rStyle w:val="normaltextrun"/>
            <w:rFonts w:asciiTheme="minorHAnsi" w:hAnsiTheme="minorHAnsi" w:cstheme="minorHAnsi"/>
            <w:i/>
            <w:iCs/>
            <w:color w:val="0000FF"/>
            <w:u w:val="single"/>
          </w:rPr>
          <w:t>Consider the Consequences</w:t>
        </w:r>
      </w:hyperlink>
      <w:r w:rsidRPr="00C76630">
        <w:rPr>
          <w:rStyle w:val="normaltextrun"/>
          <w:rFonts w:asciiTheme="minorHAnsi" w:hAnsiTheme="minorHAnsi" w:cstheme="minorHAnsi"/>
        </w:rPr>
        <w:t xml:space="preserve"> - this winter, to continue to raise awareness about the harms and risks associated with youth vaping. Plans include updating the campaign website, awareness resources as well as </w:t>
      </w:r>
      <w:hyperlink r:id="rId35" w:tgtFrame="_blank" w:history="1">
        <w:r w:rsidRPr="00C76630">
          <w:rPr>
            <w:rStyle w:val="normaltextrun"/>
            <w:rFonts w:asciiTheme="minorHAnsi" w:hAnsiTheme="minorHAnsi" w:cstheme="minorHAnsi"/>
            <w:color w:val="0000FF"/>
            <w:u w:val="single"/>
          </w:rPr>
          <w:t>the self-led online</w:t>
        </w:r>
        <w:r w:rsidRPr="00C76630">
          <w:rPr>
            <w:rStyle w:val="normaltextrun"/>
            <w:rFonts w:asciiTheme="minorHAnsi" w:hAnsiTheme="minorHAnsi" w:cstheme="minorHAnsi"/>
            <w:color w:val="0000FF"/>
          </w:rPr>
          <w:t xml:space="preserve"> </w:t>
        </w:r>
      </w:hyperlink>
      <w:r w:rsidRPr="00C76630">
        <w:rPr>
          <w:rStyle w:val="normaltextrun"/>
          <w:rFonts w:asciiTheme="minorHAnsi" w:hAnsiTheme="minorHAnsi" w:cstheme="minorHAnsi"/>
        </w:rPr>
        <w:t xml:space="preserve">module. The campaign will focus messaging on the risks of nicotine addiction for youth, as well include more information on vaping cessation. Plans also include further promoting the youth tobacco/vaping cessation program called </w:t>
      </w:r>
      <w:hyperlink r:id="rId36" w:tgtFrame="_blank" w:history="1">
        <w:r w:rsidRPr="00C76630">
          <w:rPr>
            <w:rStyle w:val="normaltextrun"/>
            <w:rFonts w:asciiTheme="minorHAnsi" w:hAnsiTheme="minorHAnsi" w:cstheme="minorHAnsi"/>
            <w:i/>
            <w:iCs/>
            <w:color w:val="0000FF"/>
            <w:u w:val="single"/>
          </w:rPr>
          <w:t>I quit for me</w:t>
        </w:r>
      </w:hyperlink>
      <w:r w:rsidRPr="00C76630">
        <w:rPr>
          <w:rStyle w:val="normaltextrun"/>
          <w:rFonts w:asciiTheme="minorHAnsi" w:hAnsiTheme="minorHAnsi" w:cstheme="minorHAnsi"/>
        </w:rPr>
        <w:t>. We will provide more detail on timing when possible.</w:t>
      </w:r>
      <w:r w:rsidRPr="00C76630">
        <w:rPr>
          <w:rStyle w:val="eop"/>
          <w:rFonts w:asciiTheme="minorHAnsi" w:hAnsiTheme="minorHAnsi" w:cstheme="minorHAnsi"/>
        </w:rPr>
        <w:t> </w:t>
      </w:r>
    </w:p>
    <w:p w14:paraId="2C9E428A" w14:textId="1362D988" w:rsidR="00C76630" w:rsidRDefault="00C76630" w:rsidP="003A639D">
      <w:pPr>
        <w:contextualSpacing/>
        <w:rPr>
          <w:rFonts w:asciiTheme="minorHAnsi" w:hAnsiTheme="minorHAnsi" w:cstheme="minorHAnsi"/>
          <w:color w:val="222222"/>
          <w:sz w:val="22"/>
          <w:szCs w:val="22"/>
          <w:shd w:val="clear" w:color="auto" w:fill="FFFFFF"/>
        </w:rPr>
      </w:pPr>
    </w:p>
    <w:p w14:paraId="0E401F0B" w14:textId="77777777" w:rsidR="00C76630" w:rsidRPr="00B061AB" w:rsidRDefault="00C76630" w:rsidP="003A639D">
      <w:pPr>
        <w:contextualSpacing/>
        <w:rPr>
          <w:rFonts w:asciiTheme="minorHAnsi" w:hAnsiTheme="minorHAnsi" w:cstheme="minorHAnsi"/>
          <w:color w:val="222222"/>
          <w:sz w:val="22"/>
          <w:szCs w:val="22"/>
          <w:shd w:val="clear" w:color="auto" w:fill="FFFFFF"/>
        </w:rPr>
      </w:pPr>
    </w:p>
    <w:p w14:paraId="33D6C4BB" w14:textId="1F047F2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highlight w:val="yellow"/>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4A400A">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5D41273F"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Default="003A639D" w:rsidP="003A639D">
      <w:pPr>
        <w:contextualSpacing/>
        <w:rPr>
          <w:rFonts w:asciiTheme="minorHAnsi" w:eastAsia="Calibri" w:hAnsiTheme="minorHAnsi" w:cstheme="minorHAnsi"/>
          <w:i/>
          <w:iCs/>
          <w:sz w:val="22"/>
          <w:szCs w:val="22"/>
          <w:lang w:eastAsia="en-US"/>
        </w:rPr>
      </w:pPr>
    </w:p>
    <w:p w14:paraId="3227F169" w14:textId="52492570" w:rsidR="003A639D" w:rsidRPr="003A639D" w:rsidRDefault="003A639D" w:rsidP="003A639D">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 xml:space="preserve">It took me months to finally quit smoking after I started the program, but I'm approaching 7 months now, and sincerely believe I couldn't/wouldn't have been able to quit without it. </w:t>
      </w:r>
    </w:p>
    <w:p w14:paraId="41650610" w14:textId="77777777" w:rsidR="003A639D" w:rsidRPr="003A639D" w:rsidRDefault="003A639D" w:rsidP="003A639D">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 xml:space="preserve">I've been so fortunate to access the additional products you recently made available, which has been an incredible relief.  </w:t>
      </w:r>
    </w:p>
    <w:p w14:paraId="5BA66CA3" w14:textId="77777777" w:rsidR="003A639D" w:rsidRPr="003A639D" w:rsidRDefault="003A639D" w:rsidP="003A639D">
      <w:pPr>
        <w:contextualSpacing/>
        <w:rPr>
          <w:rFonts w:asciiTheme="minorHAnsi" w:eastAsia="Calibri" w:hAnsiTheme="minorHAnsi" w:cstheme="minorHAnsi"/>
          <w:i/>
          <w:iCs/>
          <w:sz w:val="22"/>
          <w:szCs w:val="22"/>
          <w:lang w:eastAsia="en-US"/>
        </w:rPr>
      </w:pPr>
    </w:p>
    <w:p w14:paraId="406999B4" w14:textId="11BAE6F9" w:rsidR="009E6836" w:rsidRDefault="003A639D" w:rsidP="00E5499F">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Thank you, for everything! I'm so grateful for it all.</w:t>
      </w:r>
    </w:p>
    <w:p w14:paraId="4A3BA676" w14:textId="0CAE49BF" w:rsidR="00347ADE" w:rsidRDefault="00347ADE" w:rsidP="00E5499F">
      <w:pPr>
        <w:contextualSpacing/>
        <w:rPr>
          <w:rFonts w:asciiTheme="minorHAnsi" w:eastAsia="Calibri" w:hAnsiTheme="minorHAnsi" w:cstheme="minorHAnsi"/>
          <w:i/>
          <w:iCs/>
          <w:sz w:val="22"/>
          <w:szCs w:val="22"/>
          <w:lang w:eastAsia="en-US"/>
        </w:rPr>
      </w:pPr>
    </w:p>
    <w:p w14:paraId="154FEA4C" w14:textId="77777777" w:rsidR="00347ADE" w:rsidRPr="00E5499F" w:rsidRDefault="00347ADE" w:rsidP="00E5499F">
      <w:pPr>
        <w:contextualSpacing/>
        <w:rPr>
          <w:rFonts w:asciiTheme="minorHAnsi" w:eastAsia="Calibri" w:hAnsiTheme="minorHAnsi" w:cstheme="minorHAnsi"/>
          <w:i/>
          <w:iCs/>
          <w:sz w:val="22"/>
          <w:szCs w:val="22"/>
          <w:lang w:eastAsia="en-US"/>
        </w:rPr>
        <w:sectPr w:rsidR="00347ADE" w:rsidRPr="00E5499F" w:rsidSect="000B4573">
          <w:footerReference w:type="default" r:id="rId37"/>
          <w:headerReference w:type="first" r:id="rId38"/>
          <w:type w:val="continuous"/>
          <w:pgSz w:w="12240" w:h="15840"/>
          <w:pgMar w:top="810" w:right="1440" w:bottom="990" w:left="1440" w:header="720" w:footer="720" w:gutter="0"/>
          <w:cols w:space="720"/>
        </w:sectPr>
      </w:pPr>
    </w:p>
    <w:p w14:paraId="78A9AA30" w14:textId="3FDE3BA4" w:rsidR="00AB0F8A" w:rsidRPr="004F4543" w:rsidRDefault="004F02B8" w:rsidP="004F4543">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5E0B93B0" w14:textId="77777777" w:rsidR="00A82108" w:rsidRDefault="00A82108"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lastRenderedPageBreak/>
        <w:t>360 Degrees NPLC</w:t>
      </w:r>
    </w:p>
    <w:p w14:paraId="2C287A2A" w14:textId="352FA1F4" w:rsidR="002C1C8A"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Akwesasne</w:t>
      </w:r>
    </w:p>
    <w:p w14:paraId="7F64ECCC" w14:textId="1541AB7B" w:rsidR="00407572" w:rsidRPr="00844785" w:rsidRDefault="00407572"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Anishnawbe Muskiki AHAC</w:t>
      </w:r>
    </w:p>
    <w:p w14:paraId="707018ED" w14:textId="77777777" w:rsidR="00161185" w:rsidRDefault="00161185" w:rsidP="00185A3A">
      <w:pPr>
        <w:pStyle w:val="Heading1"/>
        <w:contextualSpacing/>
        <w:jc w:val="both"/>
        <w:rPr>
          <w:rFonts w:asciiTheme="minorHAnsi" w:hAnsiTheme="minorHAnsi" w:cstheme="minorHAnsi"/>
          <w:b w:val="0"/>
          <w:sz w:val="22"/>
          <w:szCs w:val="22"/>
        </w:rPr>
      </w:pPr>
    </w:p>
    <w:p w14:paraId="4954CFCC" w14:textId="77777777" w:rsidR="00161185" w:rsidRDefault="00161185" w:rsidP="00185A3A">
      <w:pPr>
        <w:pStyle w:val="Heading1"/>
        <w:contextualSpacing/>
        <w:jc w:val="both"/>
        <w:rPr>
          <w:rFonts w:asciiTheme="minorHAnsi" w:hAnsiTheme="minorHAnsi" w:cstheme="minorHAnsi"/>
          <w:b w:val="0"/>
          <w:sz w:val="22"/>
          <w:szCs w:val="22"/>
        </w:rPr>
      </w:pPr>
    </w:p>
    <w:p w14:paraId="27E37647" w14:textId="0C4EE285" w:rsidR="002C1C8A" w:rsidRPr="00B00120" w:rsidRDefault="002C1C8A" w:rsidP="00185A3A">
      <w:pPr>
        <w:pStyle w:val="Heading1"/>
        <w:contextualSpacing/>
        <w:jc w:val="both"/>
        <w:rPr>
          <w:rFonts w:asciiTheme="minorHAnsi" w:hAnsiTheme="minorHAnsi" w:cstheme="minorHAnsi"/>
          <w:b w:val="0"/>
          <w:sz w:val="22"/>
          <w:szCs w:val="22"/>
        </w:rPr>
      </w:pPr>
      <w:r w:rsidRPr="00B00120">
        <w:rPr>
          <w:rFonts w:asciiTheme="minorHAnsi" w:hAnsiTheme="minorHAnsi" w:cstheme="minorHAnsi"/>
          <w:b w:val="0"/>
          <w:sz w:val="22"/>
          <w:szCs w:val="22"/>
        </w:rPr>
        <w:t>Algoma PHU</w:t>
      </w:r>
    </w:p>
    <w:p w14:paraId="1D34C9B6" w14:textId="156D3BA5" w:rsidR="00EA4FB8" w:rsidRPr="00EA4FB8" w:rsidRDefault="00EA4FB8" w:rsidP="00185A3A">
      <w:pPr>
        <w:pStyle w:val="Heading1"/>
        <w:contextualSpacing/>
        <w:jc w:val="both"/>
        <w:rPr>
          <w:rFonts w:asciiTheme="minorHAnsi" w:hAnsiTheme="minorHAnsi" w:cstheme="minorHAnsi"/>
          <w:b w:val="0"/>
          <w:sz w:val="22"/>
          <w:szCs w:val="22"/>
        </w:rPr>
      </w:pPr>
      <w:r w:rsidRPr="00EA4FB8">
        <w:rPr>
          <w:rFonts w:asciiTheme="minorHAnsi" w:hAnsiTheme="minorHAnsi" w:cstheme="minorHAnsi"/>
          <w:b w:val="0"/>
          <w:sz w:val="22"/>
          <w:szCs w:val="22"/>
        </w:rPr>
        <w:t>Algonquin FHT</w:t>
      </w:r>
    </w:p>
    <w:p w14:paraId="236DEC83" w14:textId="2961FB59" w:rsidR="00A82108" w:rsidRDefault="00A82108" w:rsidP="00185A3A">
      <w:pPr>
        <w:pStyle w:val="Heading1"/>
        <w:contextualSpacing/>
        <w:jc w:val="both"/>
        <w:rPr>
          <w:rFonts w:asciiTheme="minorHAnsi" w:hAnsiTheme="minorHAnsi" w:cstheme="minorHAnsi"/>
          <w:b w:val="0"/>
          <w:sz w:val="22"/>
          <w:szCs w:val="22"/>
        </w:rPr>
      </w:pPr>
      <w:r w:rsidRPr="00A82108">
        <w:rPr>
          <w:rFonts w:asciiTheme="minorHAnsi" w:hAnsiTheme="minorHAnsi" w:cstheme="minorHAnsi"/>
          <w:b w:val="0"/>
          <w:sz w:val="22"/>
          <w:szCs w:val="22"/>
        </w:rPr>
        <w:t>AMHS-KFLA</w:t>
      </w:r>
    </w:p>
    <w:p w14:paraId="5B8F0508" w14:textId="77777777" w:rsidR="00161185" w:rsidRDefault="00161185" w:rsidP="00185A3A">
      <w:pPr>
        <w:pStyle w:val="Heading1"/>
        <w:contextualSpacing/>
        <w:jc w:val="both"/>
        <w:rPr>
          <w:rFonts w:asciiTheme="minorHAnsi" w:hAnsiTheme="minorHAnsi" w:cstheme="minorHAnsi"/>
          <w:b w:val="0"/>
          <w:sz w:val="22"/>
          <w:szCs w:val="22"/>
        </w:rPr>
      </w:pPr>
    </w:p>
    <w:p w14:paraId="72BB0CC4" w14:textId="77777777" w:rsidR="00161185" w:rsidRDefault="00161185" w:rsidP="00185A3A">
      <w:pPr>
        <w:pStyle w:val="Heading1"/>
        <w:contextualSpacing/>
        <w:jc w:val="both"/>
        <w:rPr>
          <w:rFonts w:asciiTheme="minorHAnsi" w:hAnsiTheme="minorHAnsi" w:cstheme="minorHAnsi"/>
          <w:b w:val="0"/>
          <w:sz w:val="22"/>
          <w:szCs w:val="22"/>
        </w:rPr>
      </w:pPr>
    </w:p>
    <w:p w14:paraId="2EF43C8E" w14:textId="7DBDBAFA" w:rsidR="00B00120" w:rsidRPr="00A82108" w:rsidRDefault="00B00120" w:rsidP="00185A3A">
      <w:pPr>
        <w:pStyle w:val="Heading1"/>
        <w:contextualSpacing/>
        <w:jc w:val="both"/>
        <w:rPr>
          <w:rFonts w:asciiTheme="minorHAnsi" w:hAnsiTheme="minorHAnsi" w:cstheme="minorHAnsi"/>
          <w:b w:val="0"/>
          <w:sz w:val="22"/>
          <w:szCs w:val="22"/>
        </w:rPr>
      </w:pPr>
      <w:r>
        <w:rPr>
          <w:rFonts w:asciiTheme="minorHAnsi" w:hAnsiTheme="minorHAnsi" w:cstheme="minorHAnsi"/>
          <w:b w:val="0"/>
          <w:sz w:val="22"/>
          <w:szCs w:val="22"/>
        </w:rPr>
        <w:t>Arnprior and District FHT</w:t>
      </w:r>
    </w:p>
    <w:p w14:paraId="5C3D38AD" w14:textId="77777777" w:rsidR="002C1C8A" w:rsidRPr="00CB26A0" w:rsidRDefault="002C1C8A" w:rsidP="002C1C8A">
      <w:pPr>
        <w:pStyle w:val="Heading1"/>
        <w:contextualSpacing/>
        <w:rPr>
          <w:rFonts w:asciiTheme="minorHAnsi" w:hAnsiTheme="minorHAnsi" w:cstheme="minorHAnsi"/>
          <w:b w:val="0"/>
          <w:sz w:val="22"/>
          <w:szCs w:val="22"/>
        </w:rPr>
      </w:pPr>
      <w:r w:rsidRPr="00CB26A0">
        <w:rPr>
          <w:rFonts w:asciiTheme="minorHAnsi" w:hAnsiTheme="minorHAnsi" w:cstheme="minorHAnsi"/>
          <w:b w:val="0"/>
          <w:sz w:val="22"/>
          <w:szCs w:val="22"/>
        </w:rPr>
        <w:t>Athens FHT</w:t>
      </w:r>
    </w:p>
    <w:p w14:paraId="33B433DB" w14:textId="77777777" w:rsidR="002C1C8A" w:rsidRPr="00E47F62" w:rsidRDefault="002C1C8A"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Bancroft FHT</w:t>
      </w:r>
    </w:p>
    <w:p w14:paraId="2336230A" w14:textId="51039422" w:rsidR="002C1C8A" w:rsidRPr="004B15AD" w:rsidRDefault="00CB26A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Black Creek CHC </w:t>
      </w:r>
      <w:r>
        <w:rPr>
          <w:rFonts w:asciiTheme="minorHAnsi" w:hAnsiTheme="minorHAnsi" w:cstheme="minorHAnsi"/>
          <w:b w:val="0"/>
          <w:sz w:val="22"/>
          <w:szCs w:val="22"/>
        </w:rPr>
        <w:br/>
      </w:r>
      <w:r w:rsidR="002C1C8A" w:rsidRPr="004B15AD">
        <w:rPr>
          <w:rFonts w:asciiTheme="minorHAnsi" w:hAnsiTheme="minorHAnsi" w:cstheme="minorHAnsi"/>
          <w:b w:val="0"/>
          <w:sz w:val="22"/>
          <w:szCs w:val="22"/>
        </w:rPr>
        <w:t>Blue Sky FHT</w:t>
      </w:r>
    </w:p>
    <w:p w14:paraId="4E6CC91B" w14:textId="270F91FD" w:rsidR="00E47F62" w:rsidRPr="00E47F62" w:rsidRDefault="00E47F62"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Brockton and Area FHT</w:t>
      </w:r>
    </w:p>
    <w:p w14:paraId="5EBBE666" w14:textId="3BBC620A" w:rsidR="00407572" w:rsidRPr="00407572" w:rsidRDefault="00407572"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Burk’s Falls FHT</w:t>
      </w:r>
    </w:p>
    <w:p w14:paraId="6ECE0753" w14:textId="50C74C7D" w:rsidR="002C1C8A"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Carepoint CHC</w:t>
      </w:r>
    </w:p>
    <w:p w14:paraId="08CE3573" w14:textId="76495D40" w:rsidR="004A2800" w:rsidRPr="00407572" w:rsidRDefault="004A280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Carlington CHC</w:t>
      </w:r>
    </w:p>
    <w:p w14:paraId="0C70F49F" w14:textId="77777777" w:rsidR="002C1C8A" w:rsidRPr="00696960" w:rsidRDefault="002C1C8A" w:rsidP="002C1C8A">
      <w:pPr>
        <w:pStyle w:val="Heading1"/>
        <w:contextualSpacing/>
        <w:rPr>
          <w:rFonts w:asciiTheme="minorHAnsi" w:hAnsiTheme="minorHAnsi" w:cstheme="minorHAnsi"/>
          <w:b w:val="0"/>
          <w:sz w:val="22"/>
          <w:szCs w:val="22"/>
        </w:rPr>
      </w:pPr>
      <w:r w:rsidRPr="00696960">
        <w:rPr>
          <w:rFonts w:asciiTheme="minorHAnsi" w:hAnsiTheme="minorHAnsi" w:cstheme="minorHAnsi"/>
          <w:b w:val="0"/>
          <w:sz w:val="22"/>
          <w:szCs w:val="22"/>
        </w:rPr>
        <w:t>Central Brampton FHT</w:t>
      </w:r>
    </w:p>
    <w:p w14:paraId="6465307B" w14:textId="77777777" w:rsidR="002C1C8A" w:rsidRPr="004B15AD" w:rsidRDefault="002C1C8A" w:rsidP="002C1C8A">
      <w:pPr>
        <w:pStyle w:val="Heading1"/>
        <w:contextualSpacing/>
        <w:rPr>
          <w:rFonts w:asciiTheme="minorHAnsi" w:hAnsiTheme="minorHAnsi" w:cstheme="minorHAnsi"/>
          <w:b w:val="0"/>
          <w:sz w:val="22"/>
          <w:szCs w:val="22"/>
        </w:rPr>
      </w:pPr>
      <w:r w:rsidRPr="004B15AD">
        <w:rPr>
          <w:rFonts w:asciiTheme="minorHAnsi" w:hAnsiTheme="minorHAnsi" w:cstheme="minorHAnsi"/>
          <w:b w:val="0"/>
          <w:sz w:val="22"/>
          <w:szCs w:val="22"/>
        </w:rPr>
        <w:t>Chatham-Kent CHC</w:t>
      </w:r>
    </w:p>
    <w:p w14:paraId="1901CBC8" w14:textId="77777777" w:rsidR="002C1C8A" w:rsidRPr="00A82108" w:rsidRDefault="002C1C8A" w:rsidP="002C1C8A">
      <w:pPr>
        <w:pStyle w:val="Heading1"/>
        <w:contextualSpacing/>
        <w:rPr>
          <w:rFonts w:asciiTheme="minorHAnsi" w:hAnsiTheme="minorHAnsi" w:cstheme="minorHAnsi"/>
          <w:b w:val="0"/>
          <w:sz w:val="22"/>
          <w:szCs w:val="22"/>
        </w:rPr>
      </w:pPr>
      <w:r w:rsidRPr="00A82108">
        <w:rPr>
          <w:rFonts w:asciiTheme="minorHAnsi" w:hAnsiTheme="minorHAnsi" w:cstheme="minorHAnsi"/>
          <w:b w:val="0"/>
          <w:sz w:val="22"/>
          <w:szCs w:val="22"/>
        </w:rPr>
        <w:t>Chatham-Kent PHU</w:t>
      </w:r>
    </w:p>
    <w:p w14:paraId="74F37D1D" w14:textId="650C0BDF" w:rsidR="002C1C8A" w:rsidRDefault="002C1C8A" w:rsidP="002C1C8A">
      <w:pPr>
        <w:pStyle w:val="Heading1"/>
        <w:contextualSpacing/>
        <w:rPr>
          <w:rFonts w:asciiTheme="minorHAnsi" w:hAnsiTheme="minorHAnsi" w:cstheme="minorHAnsi"/>
          <w:b w:val="0"/>
          <w:sz w:val="22"/>
          <w:szCs w:val="22"/>
        </w:rPr>
      </w:pPr>
      <w:r w:rsidRPr="006478E7">
        <w:rPr>
          <w:rFonts w:asciiTheme="minorHAnsi" w:hAnsiTheme="minorHAnsi" w:cstheme="minorHAnsi"/>
          <w:b w:val="0"/>
          <w:sz w:val="22"/>
          <w:szCs w:val="22"/>
        </w:rPr>
        <w:t>CHIRS</w:t>
      </w:r>
    </w:p>
    <w:p w14:paraId="1A306738" w14:textId="09365316" w:rsidR="004A2800" w:rsidRPr="006478E7" w:rsidRDefault="004A280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City Centre CHC</w:t>
      </w:r>
    </w:p>
    <w:p w14:paraId="4737D3AB" w14:textId="77777777" w:rsidR="002C1C8A" w:rsidRPr="00A82108" w:rsidRDefault="002C1C8A" w:rsidP="002C1C8A">
      <w:pPr>
        <w:pStyle w:val="Heading1"/>
        <w:contextualSpacing/>
        <w:rPr>
          <w:rFonts w:asciiTheme="minorHAnsi" w:hAnsiTheme="minorHAnsi" w:cstheme="minorHAnsi"/>
          <w:b w:val="0"/>
          <w:sz w:val="22"/>
          <w:szCs w:val="22"/>
        </w:rPr>
      </w:pPr>
      <w:r w:rsidRPr="00A82108">
        <w:rPr>
          <w:rFonts w:asciiTheme="minorHAnsi" w:hAnsiTheme="minorHAnsi" w:cstheme="minorHAnsi"/>
          <w:b w:val="0"/>
          <w:sz w:val="22"/>
          <w:szCs w:val="22"/>
        </w:rPr>
        <w:t xml:space="preserve">CMHA Durham </w:t>
      </w:r>
    </w:p>
    <w:p w14:paraId="0DA0E286" w14:textId="77777777" w:rsidR="004A2800" w:rsidRDefault="004A280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CMHA Ottawa</w:t>
      </w:r>
    </w:p>
    <w:p w14:paraId="3EF6756F" w14:textId="009FCDA5" w:rsidR="002C1C8A" w:rsidRPr="00407572"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 xml:space="preserve">CMHA Toronto </w:t>
      </w:r>
    </w:p>
    <w:p w14:paraId="1003F260" w14:textId="77777777" w:rsidR="002C1C8A" w:rsidRPr="00E47F62" w:rsidRDefault="002C1C8A"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CMHA Windsor</w:t>
      </w:r>
    </w:p>
    <w:p w14:paraId="291622F9" w14:textId="62E5F650" w:rsidR="00CB26A0" w:rsidRPr="00CB26A0" w:rsidRDefault="00CB26A0" w:rsidP="002C1C8A">
      <w:pPr>
        <w:pStyle w:val="Heading1"/>
        <w:contextualSpacing/>
        <w:rPr>
          <w:rFonts w:asciiTheme="minorHAnsi" w:hAnsiTheme="minorHAnsi" w:cstheme="minorHAnsi"/>
          <w:b w:val="0"/>
          <w:sz w:val="22"/>
          <w:szCs w:val="22"/>
        </w:rPr>
      </w:pPr>
      <w:r w:rsidRPr="00CB26A0">
        <w:rPr>
          <w:rFonts w:asciiTheme="minorHAnsi" w:hAnsiTheme="minorHAnsi" w:cstheme="minorHAnsi"/>
          <w:b w:val="0"/>
          <w:sz w:val="22"/>
          <w:szCs w:val="22"/>
        </w:rPr>
        <w:t>Credit Valley FHT</w:t>
      </w:r>
    </w:p>
    <w:p w14:paraId="0ABAE03A" w14:textId="77777777" w:rsidR="002C1C8A" w:rsidRPr="00EA4FB8" w:rsidRDefault="002C1C8A" w:rsidP="002C1C8A">
      <w:pPr>
        <w:pStyle w:val="Heading1"/>
        <w:contextualSpacing/>
        <w:rPr>
          <w:rFonts w:asciiTheme="minorHAnsi" w:hAnsiTheme="minorHAnsi" w:cstheme="minorHAnsi"/>
          <w:b w:val="0"/>
          <w:sz w:val="22"/>
          <w:szCs w:val="22"/>
        </w:rPr>
      </w:pPr>
      <w:r w:rsidRPr="00EA4FB8">
        <w:rPr>
          <w:rFonts w:asciiTheme="minorHAnsi" w:hAnsiTheme="minorHAnsi" w:cstheme="minorHAnsi"/>
          <w:b w:val="0"/>
          <w:sz w:val="22"/>
          <w:szCs w:val="22"/>
        </w:rPr>
        <w:t>De dwa da dehs nye AHAC</w:t>
      </w:r>
    </w:p>
    <w:p w14:paraId="3E38D5D8" w14:textId="77777777" w:rsidR="002C1C8A" w:rsidRPr="0089019E" w:rsidRDefault="002C1C8A" w:rsidP="002C1C8A">
      <w:pPr>
        <w:pStyle w:val="Heading1"/>
        <w:contextualSpacing/>
        <w:rPr>
          <w:rFonts w:asciiTheme="minorHAnsi" w:hAnsiTheme="minorHAnsi" w:cstheme="minorHAnsi"/>
          <w:b w:val="0"/>
          <w:sz w:val="22"/>
          <w:szCs w:val="22"/>
        </w:rPr>
      </w:pPr>
      <w:r w:rsidRPr="0089019E">
        <w:rPr>
          <w:rFonts w:asciiTheme="minorHAnsi" w:hAnsiTheme="minorHAnsi" w:cstheme="minorHAnsi"/>
          <w:b w:val="0"/>
          <w:sz w:val="22"/>
          <w:szCs w:val="22"/>
        </w:rPr>
        <w:t>Dufferin Area FHT</w:t>
      </w:r>
    </w:p>
    <w:p w14:paraId="2570A6AD" w14:textId="77777777" w:rsidR="002C1C8A" w:rsidRPr="0089019E" w:rsidRDefault="002C1C8A" w:rsidP="002C1C8A">
      <w:pPr>
        <w:pStyle w:val="Heading1"/>
        <w:contextualSpacing/>
        <w:rPr>
          <w:rFonts w:asciiTheme="minorHAnsi" w:hAnsiTheme="minorHAnsi" w:cstheme="minorHAnsi"/>
          <w:b w:val="0"/>
          <w:sz w:val="22"/>
          <w:szCs w:val="22"/>
        </w:rPr>
      </w:pPr>
      <w:r w:rsidRPr="0089019E">
        <w:rPr>
          <w:rFonts w:asciiTheme="minorHAnsi" w:hAnsiTheme="minorHAnsi" w:cstheme="minorHAnsi"/>
          <w:b w:val="0"/>
          <w:sz w:val="22"/>
          <w:szCs w:val="22"/>
        </w:rPr>
        <w:t>Durham CHC</w:t>
      </w:r>
    </w:p>
    <w:p w14:paraId="5FC4272A" w14:textId="64A5B7B8" w:rsidR="00E47F62" w:rsidRPr="00E47F62" w:rsidRDefault="00E47F62"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Glengarry NPLC</w:t>
      </w:r>
    </w:p>
    <w:p w14:paraId="2C505455" w14:textId="00F79B38" w:rsidR="00407572" w:rsidRPr="00407572" w:rsidRDefault="00407572"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Grand River CHC</w:t>
      </w:r>
    </w:p>
    <w:p w14:paraId="73AC85CD" w14:textId="77777777" w:rsidR="002C1C8A" w:rsidRPr="004B15AD" w:rsidRDefault="002C1C8A" w:rsidP="002C1C8A">
      <w:pPr>
        <w:pStyle w:val="Heading1"/>
        <w:contextualSpacing/>
        <w:rPr>
          <w:rFonts w:asciiTheme="minorHAnsi" w:hAnsiTheme="minorHAnsi" w:cstheme="minorHAnsi"/>
          <w:b w:val="0"/>
          <w:sz w:val="22"/>
          <w:szCs w:val="22"/>
        </w:rPr>
      </w:pPr>
      <w:r w:rsidRPr="004B15AD">
        <w:rPr>
          <w:rFonts w:asciiTheme="minorHAnsi" w:hAnsiTheme="minorHAnsi" w:cstheme="minorHAnsi"/>
          <w:b w:val="0"/>
          <w:sz w:val="22"/>
          <w:szCs w:val="22"/>
        </w:rPr>
        <w:t>Grandview Medical Centre</w:t>
      </w:r>
    </w:p>
    <w:p w14:paraId="5447E0DB" w14:textId="77777777" w:rsidR="002C1C8A" w:rsidRPr="00705D3E" w:rsidRDefault="002C1C8A" w:rsidP="002C1C8A">
      <w:pPr>
        <w:pStyle w:val="Heading1"/>
        <w:contextualSpacing/>
        <w:rPr>
          <w:rFonts w:asciiTheme="minorHAnsi" w:hAnsiTheme="minorHAnsi" w:cstheme="minorHAnsi"/>
          <w:b w:val="0"/>
          <w:sz w:val="22"/>
          <w:szCs w:val="22"/>
        </w:rPr>
      </w:pPr>
      <w:r w:rsidRPr="00705D3E">
        <w:rPr>
          <w:rFonts w:asciiTheme="minorHAnsi" w:hAnsiTheme="minorHAnsi" w:cstheme="minorHAnsi"/>
          <w:b w:val="0"/>
          <w:sz w:val="22"/>
          <w:szCs w:val="22"/>
        </w:rPr>
        <w:t>Halton ADAPT</w:t>
      </w:r>
    </w:p>
    <w:p w14:paraId="20374A78" w14:textId="77777777" w:rsidR="002C1C8A" w:rsidRPr="00844785"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Hamilton PHU</w:t>
      </w:r>
    </w:p>
    <w:p w14:paraId="04309D10" w14:textId="77777777" w:rsidR="002C1C8A" w:rsidRPr="00844785"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Happy Valley FHT</w:t>
      </w:r>
    </w:p>
    <w:p w14:paraId="7D80EC82" w14:textId="77777777" w:rsidR="002C1C8A" w:rsidRPr="00407572"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Health for All FHT</w:t>
      </w:r>
    </w:p>
    <w:p w14:paraId="1977B071" w14:textId="1BE480BA" w:rsidR="00705D3E" w:rsidRPr="00705D3E" w:rsidRDefault="00705D3E" w:rsidP="002C1C8A">
      <w:pPr>
        <w:pStyle w:val="Heading1"/>
        <w:contextualSpacing/>
        <w:rPr>
          <w:rFonts w:asciiTheme="minorHAnsi" w:hAnsiTheme="minorHAnsi" w:cstheme="minorHAnsi"/>
          <w:b w:val="0"/>
          <w:sz w:val="22"/>
          <w:szCs w:val="22"/>
        </w:rPr>
      </w:pPr>
      <w:r w:rsidRPr="00705D3E">
        <w:rPr>
          <w:rFonts w:asciiTheme="minorHAnsi" w:hAnsiTheme="minorHAnsi" w:cstheme="minorHAnsi"/>
          <w:b w:val="0"/>
          <w:sz w:val="22"/>
          <w:szCs w:val="22"/>
        </w:rPr>
        <w:t>Huronia Transition Homes</w:t>
      </w:r>
    </w:p>
    <w:p w14:paraId="5B3D545C" w14:textId="774D5E91" w:rsidR="00844785" w:rsidRPr="00844785" w:rsidRDefault="00844785"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Ingersoll NPLC</w:t>
      </w:r>
    </w:p>
    <w:p w14:paraId="614917D3" w14:textId="77777777" w:rsidR="0089019E" w:rsidRDefault="0089019E"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Kawartha Lakes CHC </w:t>
      </w:r>
    </w:p>
    <w:p w14:paraId="55014BB3" w14:textId="76EC4612" w:rsidR="002C1C8A"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KFL&amp;A PHU</w:t>
      </w:r>
    </w:p>
    <w:p w14:paraId="7BF92A26" w14:textId="4578E7ED" w:rsidR="00A82108" w:rsidRPr="00844785" w:rsidRDefault="00A82108"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Kingston CHC</w:t>
      </w:r>
    </w:p>
    <w:p w14:paraId="2DC1EBB8" w14:textId="77777777" w:rsidR="002C1C8A" w:rsidRPr="00E47F62" w:rsidRDefault="002C1C8A"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Kirkland District FHT</w:t>
      </w:r>
    </w:p>
    <w:p w14:paraId="624ED065" w14:textId="77777777" w:rsidR="002C1C8A" w:rsidRPr="00CB26A0" w:rsidRDefault="002C1C8A" w:rsidP="002C1C8A">
      <w:pPr>
        <w:pStyle w:val="Heading1"/>
        <w:contextualSpacing/>
        <w:rPr>
          <w:rFonts w:asciiTheme="minorHAnsi" w:hAnsiTheme="minorHAnsi" w:cstheme="minorHAnsi"/>
          <w:b w:val="0"/>
          <w:sz w:val="22"/>
          <w:szCs w:val="22"/>
        </w:rPr>
      </w:pPr>
      <w:r w:rsidRPr="00CB26A0">
        <w:rPr>
          <w:rFonts w:asciiTheme="minorHAnsi" w:hAnsiTheme="minorHAnsi" w:cstheme="minorHAnsi"/>
          <w:b w:val="0"/>
          <w:sz w:val="22"/>
          <w:szCs w:val="22"/>
        </w:rPr>
        <w:t>Leeds and Grenville FHT</w:t>
      </w:r>
    </w:p>
    <w:p w14:paraId="229245AF" w14:textId="7EBF39F7" w:rsidR="00407572" w:rsidRDefault="00407572"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London InterCHC</w:t>
      </w:r>
    </w:p>
    <w:p w14:paraId="091FB950" w14:textId="2EDB9F9A" w:rsidR="00CB26A0" w:rsidRDefault="00CB26A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London FHT</w:t>
      </w:r>
    </w:p>
    <w:p w14:paraId="3A86A013" w14:textId="32809546" w:rsidR="00E47F62" w:rsidRPr="00407572" w:rsidRDefault="00E47F62"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Lower Outaouais FHT</w:t>
      </w:r>
    </w:p>
    <w:p w14:paraId="2F0A8234" w14:textId="2A221669" w:rsidR="002C1C8A" w:rsidRDefault="002C1C8A" w:rsidP="002C1C8A">
      <w:pPr>
        <w:pStyle w:val="Heading1"/>
        <w:contextualSpacing/>
        <w:rPr>
          <w:rFonts w:asciiTheme="minorHAnsi" w:hAnsiTheme="minorHAnsi" w:cstheme="minorHAnsi"/>
          <w:b w:val="0"/>
          <w:sz w:val="22"/>
          <w:szCs w:val="22"/>
        </w:rPr>
      </w:pPr>
      <w:r w:rsidRPr="004B15AD">
        <w:rPr>
          <w:rFonts w:asciiTheme="minorHAnsi" w:hAnsiTheme="minorHAnsi" w:cstheme="minorHAnsi"/>
          <w:b w:val="0"/>
          <w:sz w:val="22"/>
          <w:szCs w:val="22"/>
        </w:rPr>
        <w:t>Loyalist FHT</w:t>
      </w:r>
    </w:p>
    <w:p w14:paraId="78C27616" w14:textId="5AA1AAB4" w:rsidR="004A2800" w:rsidRPr="004B15AD" w:rsidRDefault="004A2800"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Mackay Manor AA</w:t>
      </w:r>
    </w:p>
    <w:p w14:paraId="27F260DA" w14:textId="1D551D14" w:rsidR="000567F5" w:rsidRPr="000567F5" w:rsidRDefault="000567F5" w:rsidP="002C1C8A">
      <w:pPr>
        <w:pStyle w:val="Heading1"/>
        <w:contextualSpacing/>
        <w:rPr>
          <w:rFonts w:asciiTheme="minorHAnsi" w:hAnsiTheme="minorHAnsi" w:cstheme="minorHAnsi"/>
          <w:b w:val="0"/>
          <w:sz w:val="22"/>
          <w:szCs w:val="22"/>
        </w:rPr>
      </w:pPr>
      <w:r w:rsidRPr="000567F5">
        <w:rPr>
          <w:rFonts w:asciiTheme="minorHAnsi" w:hAnsiTheme="minorHAnsi" w:cstheme="minorHAnsi"/>
          <w:b w:val="0"/>
          <w:sz w:val="22"/>
          <w:szCs w:val="22"/>
        </w:rPr>
        <w:t>Napanee CHC</w:t>
      </w:r>
    </w:p>
    <w:p w14:paraId="05779F73" w14:textId="77777777" w:rsidR="002C1C8A" w:rsidRPr="00EA4FB8" w:rsidRDefault="002C1C8A" w:rsidP="002C1C8A">
      <w:pPr>
        <w:pStyle w:val="Heading1"/>
        <w:contextualSpacing/>
        <w:rPr>
          <w:rFonts w:asciiTheme="minorHAnsi" w:hAnsiTheme="minorHAnsi" w:cstheme="minorHAnsi"/>
          <w:b w:val="0"/>
          <w:sz w:val="22"/>
          <w:szCs w:val="22"/>
        </w:rPr>
      </w:pPr>
      <w:r w:rsidRPr="00EA4FB8">
        <w:rPr>
          <w:rFonts w:asciiTheme="minorHAnsi" w:hAnsiTheme="minorHAnsi" w:cstheme="minorHAnsi"/>
          <w:b w:val="0"/>
          <w:sz w:val="22"/>
          <w:szCs w:val="22"/>
        </w:rPr>
        <w:t>Niagara North FHT</w:t>
      </w:r>
    </w:p>
    <w:p w14:paraId="2721CE14" w14:textId="6F107D54" w:rsidR="00E47F62" w:rsidRPr="00E47F62" w:rsidRDefault="00E47F62"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North Durham FHT</w:t>
      </w:r>
    </w:p>
    <w:p w14:paraId="4D42DC0D" w14:textId="77777777" w:rsidR="002C1C8A" w:rsidRPr="00844785"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North Huron FHT</w:t>
      </w:r>
    </w:p>
    <w:p w14:paraId="4C95FCF9" w14:textId="5C7638DA" w:rsidR="00844785" w:rsidRPr="00844785" w:rsidRDefault="00844785"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North Muskoka NPLC</w:t>
      </w:r>
    </w:p>
    <w:p w14:paraId="0E17C3BE" w14:textId="77777777" w:rsidR="002C1C8A" w:rsidRPr="00407572"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Owen Sound FHT</w:t>
      </w:r>
    </w:p>
    <w:p w14:paraId="40BD102A" w14:textId="3D636C1B" w:rsidR="002C1C8A"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PAARC AA</w:t>
      </w:r>
    </w:p>
    <w:p w14:paraId="2A372672" w14:textId="16469BAC" w:rsidR="0065266A" w:rsidRPr="00407572" w:rsidRDefault="0065266A"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Parkdale CHC</w:t>
      </w:r>
    </w:p>
    <w:p w14:paraId="547B3F5E" w14:textId="77777777" w:rsidR="002C1C8A" w:rsidRPr="00407572" w:rsidRDefault="002C1C8A"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Queen’s Square FHT</w:t>
      </w:r>
    </w:p>
    <w:p w14:paraId="52BD05FF" w14:textId="42AF118B" w:rsidR="00EA4FB8" w:rsidRPr="004B15AD" w:rsidRDefault="002C1C8A" w:rsidP="002C1C8A">
      <w:pPr>
        <w:pStyle w:val="Heading1"/>
        <w:contextualSpacing/>
        <w:rPr>
          <w:rFonts w:asciiTheme="minorHAnsi" w:hAnsiTheme="minorHAnsi" w:cstheme="minorHAnsi"/>
          <w:b w:val="0"/>
          <w:sz w:val="22"/>
          <w:szCs w:val="22"/>
        </w:rPr>
      </w:pPr>
      <w:r w:rsidRPr="004B15AD">
        <w:rPr>
          <w:rFonts w:asciiTheme="minorHAnsi" w:hAnsiTheme="minorHAnsi" w:cstheme="minorHAnsi"/>
          <w:b w:val="0"/>
          <w:sz w:val="22"/>
          <w:szCs w:val="22"/>
        </w:rPr>
        <w:t>Rama First Nations</w:t>
      </w:r>
    </w:p>
    <w:p w14:paraId="692542F9" w14:textId="64583D63" w:rsidR="00EA4FB8" w:rsidRPr="00EA4FB8" w:rsidRDefault="00EA4FB8" w:rsidP="002C1C8A">
      <w:pPr>
        <w:pStyle w:val="Heading1"/>
        <w:contextualSpacing/>
        <w:rPr>
          <w:rFonts w:asciiTheme="minorHAnsi" w:hAnsiTheme="minorHAnsi" w:cstheme="minorHAnsi"/>
          <w:b w:val="0"/>
          <w:sz w:val="22"/>
          <w:szCs w:val="22"/>
        </w:rPr>
      </w:pPr>
      <w:r w:rsidRPr="00EA4FB8">
        <w:rPr>
          <w:rFonts w:asciiTheme="minorHAnsi" w:hAnsiTheme="minorHAnsi" w:cstheme="minorHAnsi"/>
          <w:b w:val="0"/>
          <w:sz w:val="22"/>
          <w:szCs w:val="22"/>
        </w:rPr>
        <w:t>Rideau CHC</w:t>
      </w:r>
    </w:p>
    <w:p w14:paraId="77170684" w14:textId="77777777" w:rsidR="002C1C8A" w:rsidRPr="00E47F62" w:rsidRDefault="002C1C8A"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Scarborough A FHT</w:t>
      </w:r>
    </w:p>
    <w:p w14:paraId="4961FC73" w14:textId="77777777" w:rsidR="002C1C8A" w:rsidRPr="0065266A" w:rsidRDefault="002C1C8A" w:rsidP="002C1C8A">
      <w:pPr>
        <w:pStyle w:val="Heading1"/>
        <w:contextualSpacing/>
        <w:rPr>
          <w:rFonts w:asciiTheme="minorHAnsi" w:hAnsiTheme="minorHAnsi" w:cstheme="minorHAnsi"/>
          <w:b w:val="0"/>
          <w:sz w:val="22"/>
          <w:szCs w:val="22"/>
        </w:rPr>
      </w:pPr>
      <w:r w:rsidRPr="0065266A">
        <w:rPr>
          <w:rFonts w:asciiTheme="minorHAnsi" w:hAnsiTheme="minorHAnsi" w:cstheme="minorHAnsi"/>
          <w:b w:val="0"/>
          <w:sz w:val="22"/>
          <w:szCs w:val="22"/>
        </w:rPr>
        <w:t>Seaway Valley CHC</w:t>
      </w:r>
    </w:p>
    <w:p w14:paraId="656FF8F7" w14:textId="77777777" w:rsidR="002C1C8A" w:rsidRPr="00CB26A0" w:rsidRDefault="002C1C8A" w:rsidP="002C1C8A">
      <w:pPr>
        <w:pStyle w:val="Heading1"/>
        <w:contextualSpacing/>
        <w:rPr>
          <w:rFonts w:asciiTheme="minorHAnsi" w:hAnsiTheme="minorHAnsi" w:cstheme="minorHAnsi"/>
          <w:b w:val="0"/>
          <w:sz w:val="22"/>
          <w:szCs w:val="22"/>
        </w:rPr>
      </w:pPr>
      <w:r w:rsidRPr="00CB26A0">
        <w:rPr>
          <w:rFonts w:asciiTheme="minorHAnsi" w:hAnsiTheme="minorHAnsi" w:cstheme="minorHAnsi"/>
          <w:b w:val="0"/>
          <w:sz w:val="22"/>
          <w:szCs w:val="22"/>
        </w:rPr>
        <w:t>Smithville FHT</w:t>
      </w:r>
    </w:p>
    <w:p w14:paraId="243C3B46" w14:textId="155259A6" w:rsidR="00BF5194" w:rsidRPr="00BF5194" w:rsidRDefault="00BF5194" w:rsidP="002C1C8A">
      <w:pPr>
        <w:pStyle w:val="Heading1"/>
        <w:contextualSpacing/>
        <w:rPr>
          <w:rFonts w:asciiTheme="minorHAnsi" w:hAnsiTheme="minorHAnsi" w:cstheme="minorHAnsi"/>
          <w:b w:val="0"/>
          <w:sz w:val="22"/>
          <w:szCs w:val="22"/>
        </w:rPr>
      </w:pPr>
      <w:r w:rsidRPr="00BF5194">
        <w:rPr>
          <w:rFonts w:asciiTheme="minorHAnsi" w:hAnsiTheme="minorHAnsi" w:cstheme="minorHAnsi"/>
          <w:b w:val="0"/>
          <w:sz w:val="22"/>
          <w:szCs w:val="22"/>
        </w:rPr>
        <w:t>Southwestern Public Health</w:t>
      </w:r>
    </w:p>
    <w:p w14:paraId="6EE91F1C" w14:textId="669AB5A4" w:rsidR="004B15AD" w:rsidRDefault="004B15AD" w:rsidP="002C1C8A">
      <w:pPr>
        <w:pStyle w:val="Heading1"/>
        <w:contextualSpacing/>
        <w:rPr>
          <w:rFonts w:asciiTheme="minorHAnsi" w:hAnsiTheme="minorHAnsi" w:cstheme="minorHAnsi"/>
          <w:b w:val="0"/>
          <w:sz w:val="22"/>
          <w:szCs w:val="22"/>
        </w:rPr>
      </w:pPr>
      <w:r w:rsidRPr="004B15AD">
        <w:rPr>
          <w:rFonts w:asciiTheme="minorHAnsi" w:hAnsiTheme="minorHAnsi" w:cstheme="minorHAnsi"/>
          <w:b w:val="0"/>
          <w:sz w:val="22"/>
          <w:szCs w:val="22"/>
        </w:rPr>
        <w:t>St. Michael’s Homes</w:t>
      </w:r>
    </w:p>
    <w:p w14:paraId="58373E9A" w14:textId="5AFF6E95" w:rsidR="00705D3E" w:rsidRDefault="00705D3E"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STAR FHT</w:t>
      </w:r>
    </w:p>
    <w:p w14:paraId="295A3D1E" w14:textId="443DCB1E" w:rsidR="0065266A" w:rsidRPr="004B15AD" w:rsidRDefault="0065266A" w:rsidP="002C1C8A">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Stonegate CHC</w:t>
      </w:r>
    </w:p>
    <w:p w14:paraId="7D31038B" w14:textId="77777777" w:rsidR="002C1C8A" w:rsidRPr="00844785"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Stratford FHT</w:t>
      </w:r>
    </w:p>
    <w:p w14:paraId="47A80F4F" w14:textId="01D71D58" w:rsidR="00E47F62" w:rsidRPr="00E47F62" w:rsidRDefault="00E47F62" w:rsidP="002C1C8A">
      <w:pPr>
        <w:pStyle w:val="Heading1"/>
        <w:contextualSpacing/>
        <w:rPr>
          <w:rFonts w:asciiTheme="minorHAnsi" w:hAnsiTheme="minorHAnsi" w:cstheme="minorHAnsi"/>
          <w:b w:val="0"/>
          <w:sz w:val="22"/>
          <w:szCs w:val="22"/>
        </w:rPr>
      </w:pPr>
      <w:r w:rsidRPr="00E47F62">
        <w:rPr>
          <w:rFonts w:asciiTheme="minorHAnsi" w:hAnsiTheme="minorHAnsi" w:cstheme="minorHAnsi"/>
          <w:b w:val="0"/>
          <w:sz w:val="22"/>
          <w:szCs w:val="22"/>
        </w:rPr>
        <w:t>Sundridge Medical Centre</w:t>
      </w:r>
    </w:p>
    <w:p w14:paraId="7AF26C0C" w14:textId="0F957550" w:rsidR="00844785" w:rsidRDefault="00844785"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Thunder Bay PHU</w:t>
      </w:r>
    </w:p>
    <w:p w14:paraId="73C23D26" w14:textId="2E16FCFA" w:rsidR="00407572" w:rsidRPr="00844785" w:rsidRDefault="00407572" w:rsidP="002C1C8A">
      <w:pPr>
        <w:pStyle w:val="Heading1"/>
        <w:contextualSpacing/>
        <w:rPr>
          <w:rFonts w:asciiTheme="minorHAnsi" w:hAnsiTheme="minorHAnsi" w:cstheme="minorHAnsi"/>
          <w:b w:val="0"/>
          <w:sz w:val="22"/>
          <w:szCs w:val="22"/>
        </w:rPr>
      </w:pPr>
      <w:r w:rsidRPr="00407572">
        <w:rPr>
          <w:rFonts w:asciiTheme="minorHAnsi" w:hAnsiTheme="minorHAnsi" w:cstheme="minorHAnsi"/>
          <w:b w:val="0"/>
          <w:sz w:val="22"/>
          <w:szCs w:val="22"/>
        </w:rPr>
        <w:t>Témiskaming CHC</w:t>
      </w:r>
    </w:p>
    <w:p w14:paraId="3986DAB7" w14:textId="77777777" w:rsidR="002C1C8A" w:rsidRPr="00844785" w:rsidRDefault="002C1C8A" w:rsidP="002C1C8A">
      <w:pPr>
        <w:pStyle w:val="Heading1"/>
        <w:contextualSpacing/>
        <w:rPr>
          <w:rFonts w:asciiTheme="minorHAnsi" w:hAnsiTheme="minorHAnsi" w:cstheme="minorHAnsi"/>
          <w:b w:val="0"/>
          <w:sz w:val="22"/>
          <w:szCs w:val="22"/>
        </w:rPr>
      </w:pPr>
      <w:r w:rsidRPr="00844785">
        <w:rPr>
          <w:rFonts w:asciiTheme="minorHAnsi" w:hAnsiTheme="minorHAnsi" w:cstheme="minorHAnsi"/>
          <w:b w:val="0"/>
          <w:sz w:val="22"/>
          <w:szCs w:val="22"/>
        </w:rPr>
        <w:t>Two Rivers FHT</w:t>
      </w:r>
    </w:p>
    <w:p w14:paraId="52847860" w14:textId="77777777" w:rsidR="002C1C8A" w:rsidRPr="00A82108" w:rsidRDefault="002C1C8A" w:rsidP="002C1C8A">
      <w:pPr>
        <w:pStyle w:val="Heading1"/>
        <w:contextualSpacing/>
        <w:rPr>
          <w:rFonts w:asciiTheme="minorHAnsi" w:hAnsiTheme="minorHAnsi" w:cstheme="minorHAnsi"/>
          <w:b w:val="0"/>
          <w:sz w:val="22"/>
          <w:szCs w:val="22"/>
        </w:rPr>
      </w:pPr>
      <w:r w:rsidRPr="00A82108">
        <w:rPr>
          <w:rFonts w:asciiTheme="minorHAnsi" w:hAnsiTheme="minorHAnsi" w:cstheme="minorHAnsi"/>
          <w:b w:val="0"/>
          <w:sz w:val="22"/>
          <w:szCs w:val="22"/>
        </w:rPr>
        <w:t>Upper Canada FHT</w:t>
      </w:r>
    </w:p>
    <w:p w14:paraId="4BA2CD5B" w14:textId="0EDB1983" w:rsidR="00F86AF3" w:rsidRPr="002C1C8A" w:rsidRDefault="00F86AF3" w:rsidP="002C1C8A">
      <w:pPr>
        <w:pStyle w:val="Heading1"/>
        <w:contextualSpacing/>
        <w:rPr>
          <w:rFonts w:asciiTheme="minorHAnsi" w:hAnsiTheme="minorHAnsi" w:cstheme="minorHAnsi"/>
          <w:b w:val="0"/>
          <w:color w:val="C00000"/>
          <w:sz w:val="22"/>
          <w:szCs w:val="22"/>
        </w:rPr>
      </w:pPr>
    </w:p>
    <w:sectPr w:rsidR="00F86AF3" w:rsidRPr="002C1C8A"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0C3A" w14:textId="77777777" w:rsidR="00084484" w:rsidRDefault="00084484">
      <w:r>
        <w:separator/>
      </w:r>
    </w:p>
  </w:endnote>
  <w:endnote w:type="continuationSeparator" w:id="0">
    <w:p w14:paraId="0B787B01" w14:textId="77777777" w:rsidR="00084484" w:rsidRDefault="0008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75C5E935" w:rsidR="00F65739" w:rsidRDefault="00F65739">
        <w:pPr>
          <w:pStyle w:val="Footer"/>
          <w:jc w:val="right"/>
        </w:pPr>
        <w:r>
          <w:fldChar w:fldCharType="begin"/>
        </w:r>
        <w:r>
          <w:instrText xml:space="preserve"> PAGE   \* MERGEFORMAT </w:instrText>
        </w:r>
        <w:r>
          <w:fldChar w:fldCharType="separate"/>
        </w:r>
        <w:r w:rsidR="000320F8">
          <w:rPr>
            <w:noProof/>
          </w:rPr>
          <w:t>8</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18F4" w14:textId="77777777" w:rsidR="00084484" w:rsidRDefault="00084484">
      <w:r>
        <w:separator/>
      </w:r>
    </w:p>
  </w:footnote>
  <w:footnote w:type="continuationSeparator" w:id="0">
    <w:p w14:paraId="6CB9A5AD" w14:textId="77777777" w:rsidR="00084484" w:rsidRDefault="0008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08"/>
    <w:multiLevelType w:val="hybridMultilevel"/>
    <w:tmpl w:val="05C0C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E635AAB"/>
    <w:multiLevelType w:val="hybridMultilevel"/>
    <w:tmpl w:val="F3046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EE70ED"/>
    <w:multiLevelType w:val="hybridMultilevel"/>
    <w:tmpl w:val="D18EC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06A86"/>
    <w:multiLevelType w:val="multilevel"/>
    <w:tmpl w:val="96F8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24574"/>
    <w:multiLevelType w:val="hybridMultilevel"/>
    <w:tmpl w:val="4998C3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1D322EB"/>
    <w:multiLevelType w:val="hybridMultilevel"/>
    <w:tmpl w:val="1D4C37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11"/>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7"/>
  </w:num>
  <w:num w:numId="10">
    <w:abstractNumId w:val="1"/>
  </w:num>
  <w:num w:numId="11">
    <w:abstractNumId w:val="6"/>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0F8"/>
    <w:rsid w:val="00032518"/>
    <w:rsid w:val="0003282D"/>
    <w:rsid w:val="000328B1"/>
    <w:rsid w:val="00032ED3"/>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484"/>
    <w:rsid w:val="0008498B"/>
    <w:rsid w:val="00084D72"/>
    <w:rsid w:val="00084E34"/>
    <w:rsid w:val="0008507A"/>
    <w:rsid w:val="0008511D"/>
    <w:rsid w:val="00085A86"/>
    <w:rsid w:val="0008607B"/>
    <w:rsid w:val="0008608A"/>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2AE"/>
    <w:rsid w:val="000A6AEB"/>
    <w:rsid w:val="000A7307"/>
    <w:rsid w:val="000A74C6"/>
    <w:rsid w:val="000A7985"/>
    <w:rsid w:val="000A7A2F"/>
    <w:rsid w:val="000A7A3F"/>
    <w:rsid w:val="000A7CB9"/>
    <w:rsid w:val="000B05D5"/>
    <w:rsid w:val="000B09EC"/>
    <w:rsid w:val="000B1141"/>
    <w:rsid w:val="000B142D"/>
    <w:rsid w:val="000B1EE7"/>
    <w:rsid w:val="000B2B50"/>
    <w:rsid w:val="000B2F3B"/>
    <w:rsid w:val="000B34A3"/>
    <w:rsid w:val="000B4573"/>
    <w:rsid w:val="000B46B7"/>
    <w:rsid w:val="000B48D4"/>
    <w:rsid w:val="000B5296"/>
    <w:rsid w:val="000B588E"/>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D32"/>
    <w:rsid w:val="00242EE6"/>
    <w:rsid w:val="0024369A"/>
    <w:rsid w:val="002443EB"/>
    <w:rsid w:val="002443FF"/>
    <w:rsid w:val="00244A9C"/>
    <w:rsid w:val="00245330"/>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800"/>
    <w:rsid w:val="00324976"/>
    <w:rsid w:val="00324BA2"/>
    <w:rsid w:val="00324C01"/>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121C"/>
    <w:rsid w:val="00391B4F"/>
    <w:rsid w:val="003922FD"/>
    <w:rsid w:val="0039245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46B"/>
    <w:rsid w:val="003C6567"/>
    <w:rsid w:val="003C663A"/>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4782"/>
    <w:rsid w:val="004E4A33"/>
    <w:rsid w:val="004E4F1E"/>
    <w:rsid w:val="004E5555"/>
    <w:rsid w:val="004E5B57"/>
    <w:rsid w:val="004E716D"/>
    <w:rsid w:val="004E71C8"/>
    <w:rsid w:val="004E7233"/>
    <w:rsid w:val="004E79DD"/>
    <w:rsid w:val="004E7A09"/>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3057"/>
    <w:rsid w:val="00543748"/>
    <w:rsid w:val="00543AFD"/>
    <w:rsid w:val="00544CC6"/>
    <w:rsid w:val="00544F85"/>
    <w:rsid w:val="005457F7"/>
    <w:rsid w:val="00545D2F"/>
    <w:rsid w:val="00545EC9"/>
    <w:rsid w:val="005461DE"/>
    <w:rsid w:val="005471A3"/>
    <w:rsid w:val="00547437"/>
    <w:rsid w:val="00547F8D"/>
    <w:rsid w:val="00550CDF"/>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1108"/>
    <w:rsid w:val="005913F3"/>
    <w:rsid w:val="005915EC"/>
    <w:rsid w:val="00591D0E"/>
    <w:rsid w:val="00591EEC"/>
    <w:rsid w:val="00592240"/>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837"/>
    <w:rsid w:val="005A68CA"/>
    <w:rsid w:val="005A7074"/>
    <w:rsid w:val="005A7583"/>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269"/>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31A5"/>
    <w:rsid w:val="00643B1D"/>
    <w:rsid w:val="0064432B"/>
    <w:rsid w:val="0064435A"/>
    <w:rsid w:val="006450DD"/>
    <w:rsid w:val="00645620"/>
    <w:rsid w:val="0064606C"/>
    <w:rsid w:val="006461EC"/>
    <w:rsid w:val="0064638E"/>
    <w:rsid w:val="00646D87"/>
    <w:rsid w:val="0064756D"/>
    <w:rsid w:val="006478E7"/>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197D"/>
    <w:rsid w:val="00671C05"/>
    <w:rsid w:val="00671FDA"/>
    <w:rsid w:val="006721FD"/>
    <w:rsid w:val="006728D5"/>
    <w:rsid w:val="00672AB5"/>
    <w:rsid w:val="0067305F"/>
    <w:rsid w:val="00673BAE"/>
    <w:rsid w:val="00673F56"/>
    <w:rsid w:val="00673F9E"/>
    <w:rsid w:val="006744A8"/>
    <w:rsid w:val="00674AD4"/>
    <w:rsid w:val="00674B08"/>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C11"/>
    <w:rsid w:val="00711CD9"/>
    <w:rsid w:val="007136CE"/>
    <w:rsid w:val="0071376E"/>
    <w:rsid w:val="007137FF"/>
    <w:rsid w:val="00713FFB"/>
    <w:rsid w:val="00714875"/>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1298"/>
    <w:rsid w:val="007619D9"/>
    <w:rsid w:val="00761AC5"/>
    <w:rsid w:val="00761BB1"/>
    <w:rsid w:val="00761E55"/>
    <w:rsid w:val="00762199"/>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818"/>
    <w:rsid w:val="007A3DAD"/>
    <w:rsid w:val="007A4412"/>
    <w:rsid w:val="007A48B5"/>
    <w:rsid w:val="007A4AC6"/>
    <w:rsid w:val="007A6930"/>
    <w:rsid w:val="007A7316"/>
    <w:rsid w:val="007A774A"/>
    <w:rsid w:val="007B0FBE"/>
    <w:rsid w:val="007B12C0"/>
    <w:rsid w:val="007B185F"/>
    <w:rsid w:val="007B18BB"/>
    <w:rsid w:val="007B1C1B"/>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73F9"/>
    <w:rsid w:val="00840AED"/>
    <w:rsid w:val="00840B09"/>
    <w:rsid w:val="00840EB4"/>
    <w:rsid w:val="00841FA2"/>
    <w:rsid w:val="00842057"/>
    <w:rsid w:val="0084297F"/>
    <w:rsid w:val="00842E01"/>
    <w:rsid w:val="00842F6D"/>
    <w:rsid w:val="008436E9"/>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2CB1"/>
    <w:rsid w:val="008C31FF"/>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E10"/>
    <w:rsid w:val="00914FDE"/>
    <w:rsid w:val="0091526C"/>
    <w:rsid w:val="00915425"/>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F8D"/>
    <w:rsid w:val="009C02A6"/>
    <w:rsid w:val="009C0DA7"/>
    <w:rsid w:val="009C13EF"/>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E2D"/>
    <w:rsid w:val="00A851FA"/>
    <w:rsid w:val="00A85775"/>
    <w:rsid w:val="00A85E31"/>
    <w:rsid w:val="00A85F36"/>
    <w:rsid w:val="00A86051"/>
    <w:rsid w:val="00A86928"/>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666"/>
    <w:rsid w:val="00AA07C7"/>
    <w:rsid w:val="00AA0946"/>
    <w:rsid w:val="00AA0E69"/>
    <w:rsid w:val="00AA0FB6"/>
    <w:rsid w:val="00AA1542"/>
    <w:rsid w:val="00AA177F"/>
    <w:rsid w:val="00AA18ED"/>
    <w:rsid w:val="00AA1E68"/>
    <w:rsid w:val="00AA23EA"/>
    <w:rsid w:val="00AA24AE"/>
    <w:rsid w:val="00AA24B8"/>
    <w:rsid w:val="00AA25AB"/>
    <w:rsid w:val="00AA3A40"/>
    <w:rsid w:val="00AA3C4E"/>
    <w:rsid w:val="00AA3FEE"/>
    <w:rsid w:val="00AA46EB"/>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526"/>
    <w:rsid w:val="00B365BC"/>
    <w:rsid w:val="00B37020"/>
    <w:rsid w:val="00B372AA"/>
    <w:rsid w:val="00B375AF"/>
    <w:rsid w:val="00B378E3"/>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F4B"/>
    <w:rsid w:val="00BC306D"/>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784"/>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A98"/>
    <w:rsid w:val="00C25C58"/>
    <w:rsid w:val="00C26465"/>
    <w:rsid w:val="00C2649D"/>
    <w:rsid w:val="00C2688F"/>
    <w:rsid w:val="00C26C05"/>
    <w:rsid w:val="00C26D8A"/>
    <w:rsid w:val="00C27497"/>
    <w:rsid w:val="00C2756B"/>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57D"/>
    <w:rsid w:val="00D44BB6"/>
    <w:rsid w:val="00D45FF7"/>
    <w:rsid w:val="00D4638C"/>
    <w:rsid w:val="00D463A6"/>
    <w:rsid w:val="00D46D2C"/>
    <w:rsid w:val="00D46E4F"/>
    <w:rsid w:val="00D473C1"/>
    <w:rsid w:val="00D474E7"/>
    <w:rsid w:val="00D479E8"/>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C11"/>
    <w:rsid w:val="00DA6E55"/>
    <w:rsid w:val="00DA6EA5"/>
    <w:rsid w:val="00DA7505"/>
    <w:rsid w:val="00DB00E8"/>
    <w:rsid w:val="00DB0ABC"/>
    <w:rsid w:val="00DB0BB6"/>
    <w:rsid w:val="00DB1645"/>
    <w:rsid w:val="00DB1BF8"/>
    <w:rsid w:val="00DB1E17"/>
    <w:rsid w:val="00DB1F0A"/>
    <w:rsid w:val="00DB3FC2"/>
    <w:rsid w:val="00DB5014"/>
    <w:rsid w:val="00DB50B5"/>
    <w:rsid w:val="00DB64E0"/>
    <w:rsid w:val="00DB6AE0"/>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34AD"/>
    <w:rsid w:val="00E03D50"/>
    <w:rsid w:val="00E0408C"/>
    <w:rsid w:val="00E0415B"/>
    <w:rsid w:val="00E04474"/>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9"/>
    <w:rsid w:val="00E27A04"/>
    <w:rsid w:val="00E27B11"/>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AD1"/>
    <w:rsid w:val="00F85075"/>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AB5"/>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13B3"/>
    <w:rsid w:val="00FE13CD"/>
    <w:rsid w:val="00FE2A42"/>
    <w:rsid w:val="00FE3102"/>
    <w:rsid w:val="00FE31DD"/>
    <w:rsid w:val="00FE32F1"/>
    <w:rsid w:val="00FE3423"/>
    <w:rsid w:val="00FE3815"/>
    <w:rsid w:val="00FE3A42"/>
    <w:rsid w:val="00FE3A67"/>
    <w:rsid w:val="00FE43A7"/>
    <w:rsid w:val="00FE43F8"/>
    <w:rsid w:val="00FE478A"/>
    <w:rsid w:val="00FE4994"/>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C.T1D@camh.ca" TargetMode="External"/><Relationship Id="rId18" Type="http://schemas.openxmlformats.org/officeDocument/2006/relationships/hyperlink" Target="https://edc.camhx.ca/redcap/surveys/?s=FCRNNLYYXAFJHFPL" TargetMode="External"/><Relationship Id="rId26" Type="http://schemas.openxmlformats.org/officeDocument/2006/relationships/hyperlink" Target="https://www.nicotinedependenceclinic.com/en/Pages/Patient-Research.aspx" TargetMode="External"/><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hyperlink" Target="https://urldefense.com/v3/__http:/www.canada.ca/vaping-info__;!!FxkXuJIC!e0XXMvAHv5h0w24LcE_Lr4DRSXfB2JzxrAOPgvaIoaCKA9xr89je2fjpdC_09XNHkCGGEmNaJHxJFJcWXst2GyJwNKlnDbXt4g$" TargetMode="External"/><Relationship Id="rId7" Type="http://schemas.openxmlformats.org/officeDocument/2006/relationships/settings" Target="settings.xml"/><Relationship Id="rId12" Type="http://schemas.openxmlformats.org/officeDocument/2006/relationships/hyperlink" Target="https://edc.camhx.ca/redcap/surveys/?s=E7FRWAR3JX4KAC38" TargetMode="External"/><Relationship Id="rId17" Type="http://schemas.openxmlformats.org/officeDocument/2006/relationships/hyperlink" Target="https://teach.camhx.ca/moodle/" TargetMode="External"/><Relationship Id="rId25" Type="http://schemas.openxmlformats.org/officeDocument/2006/relationships/hyperlink" Target="http://www.intrepidlab.ca/" TargetMode="External"/><Relationship Id="rId33" Type="http://schemas.openxmlformats.org/officeDocument/2006/relationships/hyperlink" Target="https://urldefense.com/v3/__http:/www.canada.ca/quit-smoking__;!!FxkXuJIC!e0XXMvAHv5h0w24LcE_Lr4DRSXfB2JzxrAOPgvaIoaCKA9xr89je2fjpdC_09XNHkCGGEmNaJHxJFJcWXst2GyJwNKm_mJyvt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OP.Program@camh.ca" TargetMode="External"/><Relationship Id="rId20" Type="http://schemas.openxmlformats.org/officeDocument/2006/relationships/hyperlink" Target="mailto:teach-request@info2.camh.net?Subject=subscribe" TargetMode="External"/><Relationship Id="rId29" Type="http://schemas.openxmlformats.org/officeDocument/2006/relationships/hyperlink" Target="mailto:TECC.T1D@cam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mailto:teach@camh.ca" TargetMode="External"/><Relationship Id="rId32" Type="http://schemas.openxmlformats.org/officeDocument/2006/relationships/hyperlink" Target="https://www.uea.ac.uk/about/news/article/handing-out-vapes-in-ae-helps-smokers-qui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c.camhx.ca/redcap/surveys/?s=E7FRWAR3JX4KAC38" TargetMode="External"/><Relationship Id="rId23" Type="http://schemas.openxmlformats.org/officeDocument/2006/relationships/hyperlink" Target="mailto:teach-request@info2.camh.net?Subject=subscribe" TargetMode="External"/><Relationship Id="rId28" Type="http://schemas.openxmlformats.org/officeDocument/2006/relationships/hyperlink" Target="https://intrepidlab.ca/en/stop/stop-on-the-net" TargetMode="External"/><Relationship Id="rId36" Type="http://schemas.openxmlformats.org/officeDocument/2006/relationships/hyperlink" Target="https://urldefense.com/v3/__https:/www.canada.ca/en/health-canada/services/publications/healthy-living/i-quit-for-me-guide-youth.html__;!!FxkXuJIC!e0XXMvAHv5h0w24LcE_Lr4DRSXfB2JzxrAOPgvaIoaCKA9xr89je2fjpdC_09XNHkCGGEmNaJHxJFJcWXst2GyJwNKk2ZN2foA$" TargetMode="External"/><Relationship Id="rId10" Type="http://schemas.openxmlformats.org/officeDocument/2006/relationships/endnotes" Target="endnotes.xml"/><Relationship Id="rId19" Type="http://schemas.openxmlformats.org/officeDocument/2006/relationships/hyperlink" Target="https://intrepidlab.ca/en/teach/PublishingImages/Pages/TEACH-Connect/TEACH%20CoP%20Listserv%20Guidelines.pdf" TargetMode="External"/><Relationship Id="rId31" Type="http://schemas.openxmlformats.org/officeDocument/2006/relationships/hyperlink" Target="https://www.easymapmaker.com/map/49cd6fe2c320c9a117d674e2f87739e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2" Type="http://schemas.openxmlformats.org/officeDocument/2006/relationships/hyperlink" Target="https://intrepidlab.ca/en/teach/PublishingImages/Pages/TEACH-Connect/TEACH%20CoP%20Listserv%20Guidelines.pdf" TargetMode="External"/><Relationship Id="rId27" Type="http://schemas.openxmlformats.org/officeDocument/2006/relationships/hyperlink" Target="https://intrepidlab.ca/en/stop/stop-on-the-net" TargetMode="External"/><Relationship Id="rId30" Type="http://schemas.openxmlformats.org/officeDocument/2006/relationships/image" Target="media/image1.png"/><Relationship Id="rId35" Type="http://schemas.openxmlformats.org/officeDocument/2006/relationships/hyperlink" Target="https://urldefense.com/v3/__http:/www.healthcanadaexperiences.ca/__;!!FxkXuJIC!e0XXMvAHv5h0w24LcE_Lr4DRSXfB2JzxrAOPgvaIoaCKA9xr89je2fjpdC_09XNHkCGGEmNaJHxJFJcWXst2GyJwNKl0k4XH5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2.xml><?xml version="1.0" encoding="utf-8"?>
<ds:datastoreItem xmlns:ds="http://schemas.openxmlformats.org/officeDocument/2006/customXml" ds:itemID="{3AB1534A-1748-44FA-912D-F1EC98A70B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736916-1E0C-44EA-BE4E-4DF496C81C53}"/>
</file>

<file path=customXml/itemProps4.xml><?xml version="1.0" encoding="utf-8"?>
<ds:datastoreItem xmlns:ds="http://schemas.openxmlformats.org/officeDocument/2006/customXml" ds:itemID="{6E3EE254-8619-46D8-B0EE-430AD757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Amel Sassi</cp:lastModifiedBy>
  <cp:revision>4</cp:revision>
  <dcterms:created xsi:type="dcterms:W3CDTF">2025-01-22T19:35:00Z</dcterms:created>
  <dcterms:modified xsi:type="dcterms:W3CDTF">2025-01-22T19:38:00Z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